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w:t>
            </w:r>
            <w:r w:rsidR="00F5783B">
              <w:rPr>
                <w:b/>
                <w:sz w:val="28"/>
                <w:szCs w:val="28"/>
              </w:rPr>
              <w:t xml:space="preserve">de </w:t>
            </w:r>
            <w:r w:rsidR="00BB2023">
              <w:rPr>
                <w:b/>
                <w:sz w:val="28"/>
                <w:szCs w:val="28"/>
              </w:rPr>
              <w:t>reparație a</w:t>
            </w:r>
            <w:r w:rsidR="00F5783B" w:rsidRPr="00F5783B">
              <w:rPr>
                <w:b/>
                <w:bCs/>
                <w:sz w:val="28"/>
                <w:szCs w:val="28"/>
              </w:rPr>
              <w:t xml:space="preserve"> îmbr</w:t>
            </w:r>
            <w:r w:rsidR="00F5783B">
              <w:rPr>
                <w:b/>
                <w:bCs/>
                <w:sz w:val="28"/>
                <w:szCs w:val="28"/>
              </w:rPr>
              <w:t>ă</w:t>
            </w:r>
            <w:r w:rsidR="00F5783B" w:rsidRPr="00F5783B">
              <w:rPr>
                <w:b/>
                <w:bCs/>
                <w:sz w:val="28"/>
                <w:szCs w:val="28"/>
              </w:rPr>
              <w:t>c</w:t>
            </w:r>
            <w:r w:rsidR="00F5783B">
              <w:rPr>
                <w:b/>
                <w:bCs/>
                <w:sz w:val="28"/>
                <w:szCs w:val="28"/>
              </w:rPr>
              <w:t>ă</w:t>
            </w:r>
            <w:r w:rsidR="00F5783B" w:rsidRPr="00F5783B">
              <w:rPr>
                <w:b/>
                <w:bCs/>
                <w:sz w:val="28"/>
                <w:szCs w:val="28"/>
              </w:rPr>
              <w:t>mintei rutiere pe drumul G</w:t>
            </w:r>
            <w:r w:rsidR="00BB2023">
              <w:rPr>
                <w:b/>
                <w:bCs/>
                <w:sz w:val="28"/>
                <w:szCs w:val="28"/>
              </w:rPr>
              <w:t>91 Ungheni-Bărboeni-Nemțeni-M1</w:t>
            </w:r>
            <w:r w:rsidR="00F5783B" w:rsidRPr="00F5783B">
              <w:rPr>
                <w:b/>
                <w:bCs/>
                <w:sz w:val="28"/>
                <w:szCs w:val="28"/>
              </w:rPr>
              <w:t xml:space="preserve">, km </w:t>
            </w:r>
            <w:r w:rsidR="00BB2023">
              <w:rPr>
                <w:b/>
                <w:bCs/>
                <w:sz w:val="28"/>
                <w:szCs w:val="28"/>
              </w:rPr>
              <w:t>38-47</w:t>
            </w:r>
            <w:r w:rsidR="00C12C3C">
              <w:rPr>
                <w:b/>
                <w:sz w:val="28"/>
                <w:szCs w:val="28"/>
              </w:rPr>
              <w:t xml:space="preserve">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457302" w:rsidP="00D34354">
      <w:pPr>
        <w:pStyle w:val="25"/>
        <w:tabs>
          <w:tab w:val="right" w:leader="dot" w:pos="9890"/>
        </w:tabs>
        <w:rPr>
          <w:rFonts w:ascii="Calibri" w:hAnsi="Calibri"/>
          <w:sz w:val="22"/>
          <w:szCs w:val="22"/>
          <w:lang w:eastAsia="zh-CN"/>
        </w:rPr>
      </w:pPr>
      <w:r w:rsidRPr="00457302">
        <w:fldChar w:fldCharType="begin"/>
      </w:r>
      <w:r w:rsidR="00D34354" w:rsidRPr="0062797B">
        <w:instrText xml:space="preserve"> TOC \o "1-3" \h \z \u </w:instrText>
      </w:r>
      <w:r w:rsidRPr="00457302">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457302"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457302"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457302"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457302"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457302"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457302"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457302"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C0757">
          <w:rPr>
            <w:webHidden/>
          </w:rPr>
          <w:t>7</w:t>
        </w:r>
        <w:r w:rsidRPr="0062797B">
          <w:rPr>
            <w:webHidden/>
          </w:rPr>
          <w:fldChar w:fldCharType="end"/>
        </w:r>
      </w:hyperlink>
    </w:p>
    <w:p w:rsidR="00D34354" w:rsidRPr="0062797B" w:rsidRDefault="00457302"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C0757">
          <w:rPr>
            <w:noProof/>
            <w:webHidden/>
          </w:rPr>
          <w:t>7</w:t>
        </w:r>
        <w:r w:rsidRPr="0062797B">
          <w:rPr>
            <w:noProof/>
            <w:webHidden/>
          </w:rPr>
          <w:fldChar w:fldCharType="end"/>
        </w:r>
      </w:hyperlink>
    </w:p>
    <w:p w:rsidR="00D34354" w:rsidRPr="0062797B" w:rsidRDefault="00457302"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C0757">
          <w:rPr>
            <w:noProof/>
            <w:webHidden/>
          </w:rPr>
          <w:t>8</w:t>
        </w:r>
        <w:r w:rsidRPr="0062797B">
          <w:rPr>
            <w:noProof/>
            <w:webHidden/>
          </w:rPr>
          <w:fldChar w:fldCharType="end"/>
        </w:r>
      </w:hyperlink>
    </w:p>
    <w:p w:rsidR="00D34354" w:rsidRPr="0062797B" w:rsidRDefault="00457302"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457302"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457302"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457302"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457302"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457302"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457302"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C0757">
          <w:rPr>
            <w:webHidden/>
          </w:rPr>
          <w:t>11</w:t>
        </w:r>
        <w:r w:rsidRPr="0062797B">
          <w:rPr>
            <w:webHidden/>
          </w:rPr>
          <w:fldChar w:fldCharType="end"/>
        </w:r>
      </w:hyperlink>
    </w:p>
    <w:p w:rsidR="00D34354" w:rsidRPr="0062797B" w:rsidRDefault="00457302"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457302"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457302"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457302"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457302"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457302"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457302"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457302"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457302"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457302"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457302"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C0757">
          <w:rPr>
            <w:webHidden/>
          </w:rPr>
          <w:t>13</w:t>
        </w:r>
        <w:r w:rsidRPr="0062797B">
          <w:rPr>
            <w:webHidden/>
          </w:rPr>
          <w:fldChar w:fldCharType="end"/>
        </w:r>
      </w:hyperlink>
    </w:p>
    <w:p w:rsidR="00D34354" w:rsidRPr="0062797B" w:rsidRDefault="00457302"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457302"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457302"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457302"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457302"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457302"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457302"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457302"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C0757">
          <w:rPr>
            <w:webHidden/>
          </w:rPr>
          <w:t>15</w:t>
        </w:r>
        <w:r w:rsidRPr="0062797B">
          <w:rPr>
            <w:webHidden/>
          </w:rPr>
          <w:fldChar w:fldCharType="end"/>
        </w:r>
      </w:hyperlink>
    </w:p>
    <w:p w:rsidR="00D34354" w:rsidRPr="0062797B" w:rsidRDefault="00457302"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457302"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457302"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457302"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457302"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C0757">
          <w:rPr>
            <w:webHidden/>
          </w:rPr>
          <w:t>17</w:t>
        </w:r>
        <w:r w:rsidRPr="0062797B">
          <w:rPr>
            <w:webHidden/>
          </w:rPr>
          <w:fldChar w:fldCharType="end"/>
        </w:r>
      </w:hyperlink>
    </w:p>
    <w:p w:rsidR="00D34354" w:rsidRPr="0062797B" w:rsidRDefault="00457302"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457302"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457302"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C0757">
          <w:rPr>
            <w:noProof/>
            <w:webHidden/>
          </w:rPr>
          <w:t>18</w:t>
        </w:r>
        <w:r w:rsidRPr="0062797B">
          <w:rPr>
            <w:noProof/>
            <w:webHidden/>
          </w:rPr>
          <w:fldChar w:fldCharType="end"/>
        </w:r>
      </w:hyperlink>
    </w:p>
    <w:p w:rsidR="00D34354" w:rsidRPr="0062797B" w:rsidRDefault="00457302"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457302"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457302"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C0757">
          <w:rPr>
            <w:noProof/>
            <w:webHidden/>
          </w:rPr>
          <w:t>20</w:t>
        </w:r>
        <w:r w:rsidRPr="0062797B">
          <w:rPr>
            <w:noProof/>
            <w:webHidden/>
          </w:rPr>
          <w:fldChar w:fldCharType="end"/>
        </w:r>
      </w:hyperlink>
    </w:p>
    <w:p w:rsidR="00D34354" w:rsidRPr="0062797B" w:rsidRDefault="00457302"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457302"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457302"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C0757">
          <w:rPr>
            <w:noProof/>
            <w:webHidden/>
          </w:rPr>
          <w:t>23</w:t>
        </w:r>
        <w:r w:rsidRPr="0062797B">
          <w:rPr>
            <w:noProof/>
            <w:webHidden/>
          </w:rPr>
          <w:fldChar w:fldCharType="end"/>
        </w:r>
      </w:hyperlink>
    </w:p>
    <w:p w:rsidR="00D34354" w:rsidRPr="0062797B" w:rsidRDefault="00457302"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457302"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457302"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457302"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C0757">
          <w:rPr>
            <w:noProof/>
            <w:webHidden/>
          </w:rPr>
          <w:t>28</w:t>
        </w:r>
        <w:r w:rsidRPr="0062797B">
          <w:rPr>
            <w:noProof/>
            <w:webHidden/>
          </w:rPr>
          <w:fldChar w:fldCharType="end"/>
        </w:r>
      </w:hyperlink>
    </w:p>
    <w:p w:rsidR="00D34354" w:rsidRPr="0062797B" w:rsidRDefault="00457302"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C0757">
          <w:rPr>
            <w:noProof/>
            <w:webHidden/>
          </w:rPr>
          <w:t>29</w:t>
        </w:r>
        <w:r w:rsidRPr="0062797B">
          <w:rPr>
            <w:noProof/>
            <w:webHidden/>
          </w:rPr>
          <w:fldChar w:fldCharType="end"/>
        </w:r>
      </w:hyperlink>
    </w:p>
    <w:p w:rsidR="00D34354" w:rsidRPr="0062797B" w:rsidRDefault="00457302"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C0757">
          <w:rPr>
            <w:noProof/>
            <w:webHidden/>
          </w:rPr>
          <w:t>30</w:t>
        </w:r>
        <w:r w:rsidRPr="0062797B">
          <w:rPr>
            <w:noProof/>
            <w:webHidden/>
          </w:rPr>
          <w:fldChar w:fldCharType="end"/>
        </w:r>
      </w:hyperlink>
    </w:p>
    <w:p w:rsidR="00D34354" w:rsidRPr="0062797B" w:rsidRDefault="00457302"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C0757">
          <w:rPr>
            <w:noProof/>
            <w:webHidden/>
          </w:rPr>
          <w:t>32</w:t>
        </w:r>
        <w:r w:rsidRPr="0062797B">
          <w:rPr>
            <w:noProof/>
            <w:webHidden/>
          </w:rPr>
          <w:fldChar w:fldCharType="end"/>
        </w:r>
      </w:hyperlink>
    </w:p>
    <w:p w:rsidR="00D34354" w:rsidRPr="0062797B" w:rsidRDefault="00457302"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C0757">
          <w:rPr>
            <w:noProof/>
            <w:webHidden/>
          </w:rPr>
          <w:t>33</w:t>
        </w:r>
        <w:r w:rsidRPr="0062797B">
          <w:rPr>
            <w:noProof/>
            <w:webHidden/>
          </w:rPr>
          <w:fldChar w:fldCharType="end"/>
        </w:r>
      </w:hyperlink>
    </w:p>
    <w:p w:rsidR="00D34354" w:rsidRPr="0062797B" w:rsidRDefault="00457302"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C0757">
          <w:rPr>
            <w:noProof/>
            <w:webHidden/>
          </w:rPr>
          <w:t>34</w:t>
        </w:r>
        <w:r w:rsidRPr="0062797B">
          <w:rPr>
            <w:noProof/>
            <w:webHidden/>
          </w:rPr>
          <w:fldChar w:fldCharType="end"/>
        </w:r>
      </w:hyperlink>
    </w:p>
    <w:p w:rsidR="00D34354" w:rsidRPr="0062797B" w:rsidRDefault="00457302"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C0757">
          <w:rPr>
            <w:noProof/>
            <w:webHidden/>
          </w:rPr>
          <w:t>35</w:t>
        </w:r>
        <w:r w:rsidRPr="0062797B">
          <w:rPr>
            <w:noProof/>
            <w:webHidden/>
          </w:rPr>
          <w:fldChar w:fldCharType="end"/>
        </w:r>
      </w:hyperlink>
    </w:p>
    <w:p w:rsidR="00D34354" w:rsidRPr="0062797B" w:rsidRDefault="00457302"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C0757">
          <w:rPr>
            <w:noProof/>
            <w:webHidden/>
          </w:rPr>
          <w:t>36</w:t>
        </w:r>
        <w:r w:rsidRPr="0062797B">
          <w:rPr>
            <w:noProof/>
            <w:webHidden/>
          </w:rPr>
          <w:fldChar w:fldCharType="end"/>
        </w:r>
      </w:hyperlink>
    </w:p>
    <w:p w:rsidR="00D34354" w:rsidRPr="0062797B" w:rsidRDefault="00457302"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C0757">
          <w:rPr>
            <w:noProof/>
            <w:webHidden/>
          </w:rPr>
          <w:t>37</w:t>
        </w:r>
        <w:r w:rsidRPr="0062797B">
          <w:rPr>
            <w:noProof/>
            <w:webHidden/>
          </w:rPr>
          <w:fldChar w:fldCharType="end"/>
        </w:r>
      </w:hyperlink>
    </w:p>
    <w:p w:rsidR="00D34354" w:rsidRPr="0062797B" w:rsidRDefault="00457302"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C0757">
          <w:rPr>
            <w:noProof/>
            <w:webHidden/>
          </w:rPr>
          <w:t>38</w:t>
        </w:r>
        <w:r w:rsidRPr="0062797B">
          <w:rPr>
            <w:noProof/>
            <w:webHidden/>
          </w:rPr>
          <w:fldChar w:fldCharType="end"/>
        </w:r>
      </w:hyperlink>
    </w:p>
    <w:p w:rsidR="00D34354" w:rsidRPr="0062797B" w:rsidRDefault="00457302"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C0757">
          <w:rPr>
            <w:noProof/>
            <w:webHidden/>
          </w:rPr>
          <w:t>39</w:t>
        </w:r>
        <w:r w:rsidRPr="0062797B">
          <w:rPr>
            <w:noProof/>
            <w:webHidden/>
          </w:rPr>
          <w:fldChar w:fldCharType="end"/>
        </w:r>
      </w:hyperlink>
    </w:p>
    <w:p w:rsidR="00D34354" w:rsidRPr="0062797B" w:rsidRDefault="00457302"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C0757">
          <w:rPr>
            <w:noProof/>
            <w:webHidden/>
          </w:rPr>
          <w:t>40</w:t>
        </w:r>
        <w:r w:rsidRPr="0062797B">
          <w:rPr>
            <w:noProof/>
            <w:webHidden/>
          </w:rPr>
          <w:fldChar w:fldCharType="end"/>
        </w:r>
      </w:hyperlink>
    </w:p>
    <w:p w:rsidR="00D34354" w:rsidRPr="0062797B" w:rsidRDefault="00457302"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C0757">
          <w:rPr>
            <w:noProof/>
            <w:webHidden/>
          </w:rPr>
          <w:t>41</w:t>
        </w:r>
        <w:r w:rsidRPr="0062797B">
          <w:rPr>
            <w:noProof/>
            <w:webHidden/>
          </w:rPr>
          <w:fldChar w:fldCharType="end"/>
        </w:r>
      </w:hyperlink>
    </w:p>
    <w:p w:rsidR="00D34354" w:rsidRPr="0062797B" w:rsidRDefault="00457302"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C0757">
          <w:rPr>
            <w:noProof/>
            <w:webHidden/>
          </w:rPr>
          <w:t>42</w:t>
        </w:r>
        <w:r w:rsidRPr="0062797B">
          <w:rPr>
            <w:noProof/>
            <w:webHidden/>
          </w:rPr>
          <w:fldChar w:fldCharType="end"/>
        </w:r>
      </w:hyperlink>
    </w:p>
    <w:p w:rsidR="00D34354" w:rsidRPr="0062797B" w:rsidRDefault="00457302"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C0757">
          <w:rPr>
            <w:noProof/>
            <w:webHidden/>
          </w:rPr>
          <w:t>43</w:t>
        </w:r>
        <w:r w:rsidRPr="0062797B">
          <w:rPr>
            <w:noProof/>
            <w:webHidden/>
          </w:rPr>
          <w:fldChar w:fldCharType="end"/>
        </w:r>
      </w:hyperlink>
    </w:p>
    <w:p w:rsidR="00D34354" w:rsidRPr="0062797B" w:rsidRDefault="00457302"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C0757">
          <w:rPr>
            <w:noProof/>
            <w:webHidden/>
          </w:rPr>
          <w:t>44</w:t>
        </w:r>
        <w:r w:rsidRPr="0062797B">
          <w:rPr>
            <w:noProof/>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457302"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C0757">
          <w:rPr>
            <w:webHidden/>
          </w:rPr>
          <w:t>51</w:t>
        </w:r>
        <w:r w:rsidRPr="0062797B">
          <w:rPr>
            <w:webHidden/>
          </w:rPr>
          <w:fldChar w:fldCharType="end"/>
        </w:r>
      </w:hyperlink>
    </w:p>
    <w:p w:rsidR="00D34354" w:rsidRPr="0062797B" w:rsidRDefault="00457302"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C0757">
          <w:rPr>
            <w:noProof/>
            <w:webHidden/>
          </w:rPr>
          <w:t>52</w:t>
        </w:r>
        <w:r w:rsidRPr="0062797B">
          <w:rPr>
            <w:noProof/>
            <w:webHidden/>
          </w:rPr>
          <w:fldChar w:fldCharType="end"/>
        </w:r>
      </w:hyperlink>
    </w:p>
    <w:p w:rsidR="00D34354" w:rsidRPr="0062797B" w:rsidRDefault="00457302"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C0757">
          <w:rPr>
            <w:noProof/>
            <w:webHidden/>
          </w:rPr>
          <w:t>61</w:t>
        </w:r>
        <w:r w:rsidRPr="0062797B">
          <w:rPr>
            <w:noProof/>
            <w:webHidden/>
          </w:rPr>
          <w:fldChar w:fldCharType="end"/>
        </w:r>
      </w:hyperlink>
    </w:p>
    <w:p w:rsidR="00D34354" w:rsidRPr="0062797B" w:rsidRDefault="00457302"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C12C3C">
            <w:pPr>
              <w:pStyle w:val="a7"/>
              <w:rPr>
                <w:rFonts w:ascii="Times New Roman" w:hAnsi="Times New Roman"/>
                <w:b/>
                <w:i/>
                <w:szCs w:val="24"/>
              </w:rPr>
            </w:pPr>
            <w:r w:rsidRPr="00B26AAD">
              <w:rPr>
                <w:rFonts w:ascii="Times New Roman" w:hAnsi="Times New Roman"/>
                <w:b/>
                <w:i/>
                <w:szCs w:val="24"/>
              </w:rPr>
              <w:t xml:space="preserve">Lucrări </w:t>
            </w:r>
            <w:r w:rsidR="00B370E7" w:rsidRPr="00B370E7">
              <w:rPr>
                <w:rFonts w:ascii="Times New Roman" w:hAnsi="Times New Roman"/>
                <w:b/>
                <w:i/>
                <w:szCs w:val="24"/>
              </w:rPr>
              <w:t>de reparație a</w:t>
            </w:r>
            <w:r w:rsidR="00B370E7" w:rsidRPr="00B370E7">
              <w:rPr>
                <w:rFonts w:ascii="Times New Roman" w:hAnsi="Times New Roman"/>
                <w:b/>
                <w:bCs/>
                <w:i/>
                <w:szCs w:val="24"/>
              </w:rPr>
              <w:t xml:space="preserve"> îmbrăcămintei rutiere pe drumul G91 Ungheni-Bărboeni-Nemțeni-M1, </w:t>
            </w:r>
            <w:r w:rsidR="00B370E7">
              <w:rPr>
                <w:rFonts w:ascii="Times New Roman" w:hAnsi="Times New Roman"/>
                <w:b/>
                <w:bCs/>
                <w:i/>
                <w:szCs w:val="24"/>
              </w:rPr>
              <w:t xml:space="preserve">      </w:t>
            </w:r>
            <w:r w:rsidR="00B370E7" w:rsidRPr="00B370E7">
              <w:rPr>
                <w:rFonts w:ascii="Times New Roman" w:hAnsi="Times New Roman"/>
                <w:b/>
                <w:bCs/>
                <w:i/>
                <w:szCs w:val="24"/>
              </w:rPr>
              <w:t>km 38-47</w:t>
            </w:r>
            <w:r w:rsidR="00B370E7">
              <w:rPr>
                <w:b/>
                <w:sz w:val="28"/>
                <w:szCs w:val="28"/>
              </w:rPr>
              <w:t xml:space="preserve"> </w:t>
            </w:r>
            <w:r w:rsidR="00B370E7" w:rsidRPr="00616613">
              <w:rPr>
                <w:b/>
                <w:sz w:val="28"/>
                <w:szCs w:val="28"/>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F5783B" w:rsidRDefault="00F5783B" w:rsidP="00B370E7">
            <w:pPr>
              <w:rPr>
                <w:b/>
                <w:i/>
              </w:rPr>
            </w:pPr>
            <w:r w:rsidRPr="00F5783B">
              <w:rPr>
                <w:b/>
                <w:i/>
              </w:rPr>
              <w:t>4523314</w:t>
            </w:r>
            <w:r w:rsidR="00B370E7">
              <w:rPr>
                <w:b/>
                <w:i/>
              </w:rPr>
              <w:t>2</w:t>
            </w:r>
            <w:r w:rsidRPr="00F5783B">
              <w:rPr>
                <w:b/>
                <w:i/>
              </w:rPr>
              <w:t>-</w:t>
            </w:r>
            <w:r w:rsidR="00B370E7">
              <w:rPr>
                <w:b/>
                <w:i/>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370E7">
            <w:pPr>
              <w:pStyle w:val="a7"/>
              <w:rPr>
                <w:b/>
                <w:i/>
                <w:szCs w:val="22"/>
              </w:rPr>
            </w:pPr>
            <w:r w:rsidRPr="00B26AAD">
              <w:rPr>
                <w:b/>
                <w:i/>
                <w:lang w:val="en-US"/>
              </w:rPr>
              <w:t>Programul privind repartizarea mijloacelor fondului rutier pe an</w:t>
            </w:r>
            <w:r w:rsidR="00B370E7">
              <w:rPr>
                <w:b/>
                <w:i/>
                <w:lang w:val="en-US"/>
              </w:rPr>
              <w:t>ii</w:t>
            </w:r>
            <w:r w:rsidRPr="00B26AAD">
              <w:rPr>
                <w:b/>
                <w:i/>
                <w:lang w:val="en-US"/>
              </w:rPr>
              <w:t xml:space="preserve"> 201</w:t>
            </w:r>
            <w:r w:rsidR="00F5026F">
              <w:rPr>
                <w:b/>
                <w:i/>
                <w:lang w:val="en-US"/>
              </w:rPr>
              <w:t>7</w:t>
            </w:r>
            <w:r w:rsidR="00B370E7">
              <w:rPr>
                <w:b/>
                <w:i/>
                <w:lang w:val="en-US"/>
              </w:rPr>
              <w:t>-2018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w:t>
            </w:r>
            <w:r w:rsidRPr="0062797B">
              <w:rPr>
                <w:rFonts w:eastAsia="PMingLiU"/>
                <w:i/>
                <w:iCs/>
                <w:lang w:eastAsia="zh-CN"/>
              </w:rPr>
              <w:lastRenderedPageBreak/>
              <w:t xml:space="preserve">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lastRenderedPageBreak/>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B370E7" w:rsidP="00233A42">
            <w:pPr>
              <w:pStyle w:val="21"/>
              <w:tabs>
                <w:tab w:val="left" w:pos="1080"/>
              </w:tabs>
              <w:ind w:firstLine="0"/>
              <w:rPr>
                <w:i/>
                <w:iCs/>
                <w:color w:val="FF0000"/>
                <w:szCs w:val="24"/>
              </w:rPr>
            </w:pPr>
            <w:r>
              <w:rPr>
                <w:lang w:val="en-US"/>
              </w:rPr>
              <w:t>38,5</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2808C2">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w:t>
            </w:r>
            <w:r w:rsidR="002808C2">
              <w:rPr>
                <w:rFonts w:eastAsia="PMingLiU"/>
                <w:bCs/>
                <w:i/>
                <w:lang w:eastAsia="zh-CN"/>
              </w:rPr>
              <w:t>, beton</w:t>
            </w:r>
            <w:r w:rsidR="00B370E7">
              <w:rPr>
                <w:rFonts w:eastAsia="PMingLiU"/>
                <w:bCs/>
                <w:i/>
                <w:lang w:eastAsia="zh-CN"/>
              </w:rPr>
              <w:t>, beton asfaltic</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808C2" w:rsidP="00B370E7">
            <w:pPr>
              <w:tabs>
                <w:tab w:val="left" w:pos="372"/>
              </w:tabs>
              <w:suppressAutoHyphens/>
              <w:rPr>
                <w:b/>
                <w:i/>
              </w:rPr>
            </w:pPr>
            <w:r>
              <w:rPr>
                <w:b/>
                <w:i/>
                <w:sz w:val="22"/>
                <w:szCs w:val="22"/>
              </w:rPr>
              <w:t>dec</w:t>
            </w:r>
            <w:r w:rsidR="00C12C3C">
              <w:rPr>
                <w:b/>
                <w:i/>
                <w:sz w:val="22"/>
                <w:szCs w:val="22"/>
              </w:rPr>
              <w:t xml:space="preserve">embrie </w:t>
            </w:r>
            <w:r w:rsidR="0024777B">
              <w:rPr>
                <w:b/>
                <w:i/>
                <w:sz w:val="22"/>
                <w:szCs w:val="22"/>
              </w:rPr>
              <w:t>201</w:t>
            </w:r>
            <w:r w:rsidR="00B370E7">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2808C2">
            <w:pPr>
              <w:tabs>
                <w:tab w:val="left" w:pos="372"/>
              </w:tabs>
              <w:suppressAutoHyphens/>
              <w:rPr>
                <w:b/>
                <w:i/>
              </w:rPr>
            </w:pPr>
            <w:r w:rsidRPr="00CA768B">
              <w:rPr>
                <w:b/>
                <w:bCs/>
                <w:i/>
              </w:rPr>
              <w:t xml:space="preserve">Drumul </w:t>
            </w:r>
            <w:r w:rsidR="00B370E7" w:rsidRPr="00B370E7">
              <w:rPr>
                <w:b/>
                <w:bCs/>
                <w:i/>
              </w:rPr>
              <w:t>G91 Ungheni-Bărboeni-Nemțeni-M1, km 38-47</w:t>
            </w:r>
            <w:r w:rsidR="00B370E7">
              <w:rPr>
                <w:b/>
                <w:sz w:val="28"/>
                <w:szCs w:val="28"/>
              </w:rPr>
              <w:t xml:space="preserve"> </w:t>
            </w:r>
            <w:r w:rsidR="00B370E7" w:rsidRPr="00616613">
              <w:rPr>
                <w:b/>
                <w:sz w:val="28"/>
                <w:szCs w:val="28"/>
              </w:rPr>
              <w:t xml:space="preserv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B370E7" w:rsidRPr="0062797B" w:rsidRDefault="00B370E7"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B370E7" w:rsidRDefault="00B370E7" w:rsidP="00D34354">
      <w:pPr>
        <w:ind w:left="-142" w:right="-144"/>
        <w:rPr>
          <w:b/>
          <w:bCs/>
          <w:sz w:val="22"/>
          <w:szCs w:val="22"/>
        </w:rPr>
      </w:pPr>
    </w:p>
    <w:p w:rsidR="00B370E7" w:rsidRDefault="00B370E7" w:rsidP="00D34354">
      <w:pPr>
        <w:ind w:left="-142" w:right="-144"/>
        <w:rPr>
          <w:b/>
          <w:bCs/>
          <w:sz w:val="22"/>
          <w:szCs w:val="22"/>
        </w:rPr>
      </w:pPr>
    </w:p>
    <w:p w:rsidR="00B370E7" w:rsidRPr="0062797B" w:rsidRDefault="00B370E7"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F5783B" w:rsidRPr="00F5783B">
        <w:t xml:space="preserve">de </w:t>
      </w:r>
      <w:r w:rsidR="00B370E7">
        <w:t xml:space="preserve">reparație a îmbrăcămintei rutiere pe drumul </w:t>
      </w:r>
      <w:r w:rsidR="00B370E7" w:rsidRPr="00B370E7">
        <w:rPr>
          <w:bCs/>
        </w:rPr>
        <w:t>G91 Ungheni-Bărboeni-Nemțeni-M1, km 38-</w:t>
      </w:r>
      <w:r w:rsidR="00B370E7">
        <w:rPr>
          <w:bCs/>
        </w:rPr>
        <w:t>47</w:t>
      </w:r>
      <w:r w:rsidR="00F5783B" w:rsidRPr="00CB5B29">
        <w:rPr>
          <w:i/>
        </w:rPr>
        <w:t xml:space="preserve"> </w:t>
      </w:r>
      <w:r w:rsidR="00EA02D9" w:rsidRPr="00CB5B29">
        <w:rPr>
          <w:i/>
        </w:rPr>
        <w:t>(conform HG nr. 1468 din 30.12.2016 a fost schimbată denumirea drumului</w:t>
      </w:r>
      <w:r w:rsidR="00EA02D9">
        <w:rPr>
          <w:i/>
        </w:rPr>
        <w:t xml:space="preserve">, inițial </w:t>
      </w:r>
      <w:r w:rsidR="00B370E7">
        <w:rPr>
          <w:i/>
        </w:rPr>
        <w:t>L394 Bărboeni-Bălăurești</w:t>
      </w:r>
      <w:r w:rsidR="00EA02D9">
        <w:rPr>
          <w:i/>
        </w:rPr>
        <w:t>)</w:t>
      </w:r>
      <w:r w:rsidR="008479CE" w:rsidRPr="008479CE">
        <w:t xml:space="preserve">. </w:t>
      </w:r>
      <w:r w:rsidRPr="00E111E9">
        <w:rPr>
          <w:b/>
          <w:bCs/>
        </w:rPr>
        <w:t>Cod CPV</w:t>
      </w:r>
      <w:r w:rsidRPr="00E111E9">
        <w:rPr>
          <w:bCs/>
        </w:rPr>
        <w:t xml:space="preserve">: </w:t>
      </w:r>
      <w:r w:rsidR="00B370E7" w:rsidRPr="00B370E7">
        <w:rPr>
          <w:rFonts w:eastAsiaTheme="minorHAnsi"/>
          <w:color w:val="000000"/>
        </w:rPr>
        <w:t>45233142-6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tbl>
      <w:tblPr>
        <w:tblW w:w="10349" w:type="dxa"/>
        <w:tblInd w:w="-318" w:type="dxa"/>
        <w:tblLayout w:type="fixed"/>
        <w:tblLook w:val="0000"/>
      </w:tblPr>
      <w:tblGrid>
        <w:gridCol w:w="710"/>
        <w:gridCol w:w="1417"/>
        <w:gridCol w:w="5812"/>
        <w:gridCol w:w="992"/>
        <w:gridCol w:w="1418"/>
      </w:tblGrid>
      <w:tr w:rsidR="000D57A3" w:rsidRPr="008B47FF" w:rsidTr="000D57A3">
        <w:trPr>
          <w:cantSplit/>
          <w:trHeight w:val="592"/>
        </w:trPr>
        <w:tc>
          <w:tcPr>
            <w:tcW w:w="710" w:type="dxa"/>
            <w:tcBorders>
              <w:top w:val="single" w:sz="6" w:space="0" w:color="auto"/>
              <w:left w:val="single" w:sz="6" w:space="0" w:color="auto"/>
              <w:bottom w:val="nil"/>
              <w:right w:val="nil"/>
            </w:tcBorders>
            <w:shd w:val="pct5" w:color="auto" w:fill="auto"/>
          </w:tcPr>
          <w:p w:rsidR="000D57A3" w:rsidRPr="008B47FF" w:rsidRDefault="000D57A3" w:rsidP="005F5D1B">
            <w:pPr>
              <w:ind w:right="-108"/>
              <w:jc w:val="center"/>
              <w:rPr>
                <w:lang w:val="en-US"/>
              </w:rPr>
            </w:pPr>
            <w:r w:rsidRPr="008B47FF">
              <w:rPr>
                <w:sz w:val="22"/>
                <w:szCs w:val="22"/>
                <w:lang w:val="en-US"/>
              </w:rPr>
              <w:t>№</w:t>
            </w:r>
          </w:p>
          <w:p w:rsidR="000D57A3" w:rsidRPr="008B47FF" w:rsidRDefault="000D57A3" w:rsidP="005F5D1B">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0D57A3" w:rsidRPr="008B47FF" w:rsidRDefault="000D57A3" w:rsidP="005F5D1B">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812" w:type="dxa"/>
            <w:tcBorders>
              <w:top w:val="single" w:sz="6" w:space="0" w:color="auto"/>
              <w:left w:val="single" w:sz="6" w:space="0" w:color="auto"/>
              <w:bottom w:val="nil"/>
              <w:right w:val="nil"/>
            </w:tcBorders>
            <w:shd w:val="pct5" w:color="auto" w:fill="auto"/>
          </w:tcPr>
          <w:p w:rsidR="000D57A3" w:rsidRPr="008B47FF" w:rsidRDefault="000D57A3" w:rsidP="005F5D1B">
            <w:pPr>
              <w:jc w:val="center"/>
            </w:pPr>
          </w:p>
          <w:p w:rsidR="000D57A3" w:rsidRPr="008B47FF" w:rsidRDefault="000D57A3" w:rsidP="005F5D1B">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0D57A3" w:rsidRPr="008B47FF" w:rsidRDefault="000D57A3" w:rsidP="005F5D1B">
            <w:pPr>
              <w:ind w:left="-108" w:right="-108"/>
              <w:jc w:val="center"/>
              <w:rPr>
                <w:lang w:val="en-US"/>
              </w:rPr>
            </w:pPr>
            <w:r w:rsidRPr="008B47FF">
              <w:rPr>
                <w:sz w:val="22"/>
                <w:szCs w:val="22"/>
              </w:rPr>
              <w:t>Unitatea de masura</w:t>
            </w:r>
            <w:r w:rsidRPr="008B47FF">
              <w:rPr>
                <w:sz w:val="22"/>
                <w:szCs w:val="22"/>
                <w:lang w:val="en-US"/>
              </w:rPr>
              <w:t xml:space="preserve"> </w:t>
            </w:r>
          </w:p>
        </w:tc>
        <w:tc>
          <w:tcPr>
            <w:tcW w:w="1418" w:type="dxa"/>
            <w:tcBorders>
              <w:top w:val="single" w:sz="6" w:space="0" w:color="auto"/>
              <w:left w:val="single" w:sz="6" w:space="0" w:color="auto"/>
              <w:right w:val="single" w:sz="6" w:space="0" w:color="auto"/>
            </w:tcBorders>
            <w:shd w:val="pct5" w:color="auto" w:fill="auto"/>
          </w:tcPr>
          <w:p w:rsidR="000D57A3" w:rsidRPr="006D228E" w:rsidRDefault="000D57A3" w:rsidP="005F5D1B">
            <w:pPr>
              <w:jc w:val="center"/>
              <w:rPr>
                <w:lang w:val="en-US"/>
              </w:rPr>
            </w:pPr>
            <w:r w:rsidRPr="008B47FF">
              <w:rPr>
                <w:sz w:val="22"/>
                <w:szCs w:val="22"/>
                <w:lang w:val="en-US"/>
              </w:rPr>
              <w:t>Volum</w:t>
            </w:r>
          </w:p>
        </w:tc>
      </w:tr>
    </w:tbl>
    <w:p w:rsidR="000D57A3" w:rsidRPr="008B47FF" w:rsidRDefault="000D57A3" w:rsidP="000D57A3">
      <w:pPr>
        <w:rPr>
          <w:sz w:val="2"/>
          <w:szCs w:val="2"/>
          <w:lang w:val="en-US"/>
        </w:rPr>
      </w:pPr>
    </w:p>
    <w:tbl>
      <w:tblPr>
        <w:tblW w:w="10349" w:type="dxa"/>
        <w:tblInd w:w="-318" w:type="dxa"/>
        <w:tblLayout w:type="fixed"/>
        <w:tblLook w:val="0000"/>
      </w:tblPr>
      <w:tblGrid>
        <w:gridCol w:w="710"/>
        <w:gridCol w:w="1417"/>
        <w:gridCol w:w="5812"/>
        <w:gridCol w:w="992"/>
        <w:gridCol w:w="1418"/>
      </w:tblGrid>
      <w:tr w:rsidR="000D57A3" w:rsidRPr="008B47FF" w:rsidTr="000D57A3">
        <w:trPr>
          <w:cantSplit/>
          <w:tblHeader/>
        </w:trPr>
        <w:tc>
          <w:tcPr>
            <w:tcW w:w="710" w:type="dxa"/>
            <w:tcBorders>
              <w:top w:val="single" w:sz="6" w:space="0" w:color="auto"/>
              <w:left w:val="single" w:sz="6" w:space="0" w:color="auto"/>
              <w:bottom w:val="double" w:sz="6" w:space="0" w:color="auto"/>
              <w:right w:val="nil"/>
            </w:tcBorders>
            <w:shd w:val="pct5" w:color="auto" w:fill="auto"/>
          </w:tcPr>
          <w:p w:rsidR="000D57A3" w:rsidRPr="008B47FF" w:rsidRDefault="000D57A3" w:rsidP="005F5D1B">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0D57A3" w:rsidRPr="008B47FF" w:rsidRDefault="000D57A3" w:rsidP="005F5D1B">
            <w:pPr>
              <w:ind w:left="-120" w:right="-108"/>
              <w:jc w:val="center"/>
              <w:rPr>
                <w:lang w:val="en-US"/>
              </w:rPr>
            </w:pPr>
            <w:r w:rsidRPr="008B47FF">
              <w:rPr>
                <w:sz w:val="22"/>
                <w:szCs w:val="22"/>
                <w:lang w:val="en-US"/>
              </w:rPr>
              <w:t>2</w:t>
            </w:r>
          </w:p>
        </w:tc>
        <w:tc>
          <w:tcPr>
            <w:tcW w:w="5812" w:type="dxa"/>
            <w:tcBorders>
              <w:top w:val="single" w:sz="6" w:space="0" w:color="auto"/>
              <w:left w:val="single" w:sz="6" w:space="0" w:color="auto"/>
              <w:bottom w:val="double" w:sz="6" w:space="0" w:color="auto"/>
              <w:right w:val="nil"/>
            </w:tcBorders>
            <w:shd w:val="pct5" w:color="auto" w:fill="auto"/>
          </w:tcPr>
          <w:p w:rsidR="000D57A3" w:rsidRPr="008B47FF" w:rsidRDefault="000D57A3" w:rsidP="005F5D1B">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0D57A3" w:rsidRPr="008B47FF" w:rsidRDefault="000D57A3" w:rsidP="005F5D1B">
            <w:pPr>
              <w:ind w:left="-108" w:right="-108"/>
              <w:jc w:val="center"/>
              <w:rPr>
                <w:lang w:val="en-US"/>
              </w:rPr>
            </w:pPr>
            <w:r w:rsidRPr="008B47FF">
              <w:rPr>
                <w:sz w:val="22"/>
                <w:szCs w:val="22"/>
                <w:lang w:val="en-US"/>
              </w:rPr>
              <w:t>4</w:t>
            </w:r>
          </w:p>
        </w:tc>
        <w:tc>
          <w:tcPr>
            <w:tcW w:w="1418" w:type="dxa"/>
            <w:tcBorders>
              <w:top w:val="single" w:sz="6" w:space="0" w:color="auto"/>
              <w:left w:val="single" w:sz="6" w:space="0" w:color="auto"/>
              <w:bottom w:val="double" w:sz="6" w:space="0" w:color="auto"/>
              <w:right w:val="single" w:sz="6" w:space="0" w:color="auto"/>
            </w:tcBorders>
            <w:shd w:val="pct5" w:color="auto" w:fill="auto"/>
          </w:tcPr>
          <w:p w:rsidR="000D57A3" w:rsidRPr="00027881" w:rsidRDefault="000D57A3" w:rsidP="005F5D1B">
            <w:pPr>
              <w:jc w:val="center"/>
              <w:rPr>
                <w:lang w:val="en-US"/>
              </w:rPr>
            </w:pPr>
            <w:r w:rsidRPr="008B47FF">
              <w:rPr>
                <w:sz w:val="22"/>
                <w:szCs w:val="22"/>
                <w:lang w:val="en-US"/>
              </w:rPr>
              <w:t>5</w:t>
            </w:r>
          </w:p>
        </w:tc>
      </w:tr>
      <w:tr w:rsidR="000D57A3" w:rsidRPr="008B47FF" w:rsidTr="000D57A3">
        <w:tc>
          <w:tcPr>
            <w:tcW w:w="710" w:type="dxa"/>
            <w:tcBorders>
              <w:top w:val="double" w:sz="6" w:space="0" w:color="auto"/>
              <w:left w:val="single" w:sz="6" w:space="0" w:color="auto"/>
              <w:bottom w:val="single" w:sz="4" w:space="0" w:color="auto"/>
              <w:right w:val="nil"/>
            </w:tcBorders>
          </w:tcPr>
          <w:p w:rsidR="000D57A3" w:rsidRPr="008B47FF" w:rsidRDefault="000D57A3" w:rsidP="005F5D1B">
            <w:pPr>
              <w:jc w:val="center"/>
              <w:rPr>
                <w:lang w:val="en-US"/>
              </w:rPr>
            </w:pPr>
          </w:p>
        </w:tc>
        <w:tc>
          <w:tcPr>
            <w:tcW w:w="1417" w:type="dxa"/>
            <w:tcBorders>
              <w:top w:val="double" w:sz="6" w:space="0" w:color="auto"/>
              <w:left w:val="single" w:sz="6" w:space="0" w:color="auto"/>
              <w:bottom w:val="single" w:sz="4" w:space="0" w:color="auto"/>
              <w:right w:val="nil"/>
            </w:tcBorders>
          </w:tcPr>
          <w:p w:rsidR="000D57A3" w:rsidRPr="008B47FF" w:rsidRDefault="000D57A3" w:rsidP="005F5D1B">
            <w:pPr>
              <w:rPr>
                <w:lang w:val="en-US"/>
              </w:rPr>
            </w:pPr>
          </w:p>
        </w:tc>
        <w:tc>
          <w:tcPr>
            <w:tcW w:w="5812" w:type="dxa"/>
            <w:tcBorders>
              <w:top w:val="double" w:sz="6" w:space="0" w:color="auto"/>
              <w:left w:val="single" w:sz="6" w:space="0" w:color="auto"/>
              <w:bottom w:val="single" w:sz="4" w:space="0" w:color="auto"/>
              <w:right w:val="nil"/>
            </w:tcBorders>
          </w:tcPr>
          <w:p w:rsidR="000D57A3" w:rsidRPr="00932231" w:rsidRDefault="000D57A3" w:rsidP="000D57A3">
            <w:pPr>
              <w:numPr>
                <w:ilvl w:val="0"/>
                <w:numId w:val="53"/>
              </w:numPr>
              <w:autoSpaceDE w:val="0"/>
              <w:autoSpaceDN w:val="0"/>
              <w:rPr>
                <w:b/>
                <w:bCs/>
                <w:sz w:val="28"/>
                <w:szCs w:val="28"/>
                <w:lang w:val="en-US"/>
              </w:rPr>
            </w:pPr>
            <w:r w:rsidRPr="00932231">
              <w:rPr>
                <w:b/>
                <w:bCs/>
                <w:sz w:val="28"/>
                <w:szCs w:val="28"/>
                <w:lang w:val="en-US"/>
              </w:rPr>
              <w:t>Luc</w:t>
            </w:r>
            <w:r w:rsidRPr="00932231">
              <w:rPr>
                <w:b/>
                <w:bCs/>
                <w:sz w:val="28"/>
                <w:szCs w:val="28"/>
              </w:rPr>
              <w:t>ări pregătitoare</w:t>
            </w:r>
          </w:p>
        </w:tc>
        <w:tc>
          <w:tcPr>
            <w:tcW w:w="992" w:type="dxa"/>
            <w:tcBorders>
              <w:top w:val="double" w:sz="6" w:space="0" w:color="auto"/>
              <w:left w:val="single" w:sz="6" w:space="0" w:color="auto"/>
              <w:bottom w:val="single" w:sz="4" w:space="0" w:color="auto"/>
              <w:right w:val="nil"/>
            </w:tcBorders>
          </w:tcPr>
          <w:p w:rsidR="000D57A3" w:rsidRPr="008B47FF" w:rsidRDefault="000D57A3" w:rsidP="005F5D1B">
            <w:pPr>
              <w:rPr>
                <w:lang w:val="en-US"/>
              </w:rPr>
            </w:pPr>
          </w:p>
        </w:tc>
        <w:tc>
          <w:tcPr>
            <w:tcW w:w="1418" w:type="dxa"/>
            <w:tcBorders>
              <w:top w:val="double" w:sz="6" w:space="0" w:color="auto"/>
              <w:left w:val="single" w:sz="6" w:space="0" w:color="auto"/>
              <w:bottom w:val="single" w:sz="4" w:space="0" w:color="auto"/>
              <w:right w:val="single" w:sz="6" w:space="0" w:color="auto"/>
            </w:tcBorders>
          </w:tcPr>
          <w:p w:rsidR="000D57A3" w:rsidRPr="008B47FF" w:rsidRDefault="000D57A3" w:rsidP="005F5D1B">
            <w:pPr>
              <w:rPr>
                <w:lang w:val="en-US"/>
              </w:rPr>
            </w:pP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 Demolarea sistemului rutier existent</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DI155A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Taierea cu freza a stratului de beton asfaltic uzat si a denivelarilor partii carosabile, avind latimea tamburului 1000mm adincimea strstului de 5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35 909,00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cu autobasculanta la distanta de 1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3 950,00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si incarcarea  pietrei sparte (sistemul rutier existent) cu excavatorul  0.4 m3, avind adincimea h=20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14,78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cu autobasculanta la distanta de 1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2 364,80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ind w:left="360"/>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2. Taierea arborilor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TsG05G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Taerea copacilor de soi cu lemnul moale  cu diametrul pina la 0,3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TsG07E</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Defrisarea trunchiurilor cu diametru pina la 0,3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TsG08G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Prelucrarea copacilor de soi cu lemn moale cu diametrul de 30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TrB22F1A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Incarcarea materialelor cu automacaraua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cu autobasculanta la distanta de 1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15,30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ind w:left="360"/>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3. Reamenajarea fintinilor (MTC, canalizare, apeduct)</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AcE07D</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capacelor din fonta sau fonta-beton fara piesa-suport, la caminele de vizitare ale instalatiilor de alimentare cu apa si canalizare, carosabil tip IV</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AcE07B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capacelor din fonta sau fonta-beton fara piesa-suport, la caminele de vizitare ale instalatiilor de alimentare cu apa si canalizare, necarosabil tip II A si B</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6,00</w:t>
            </w:r>
          </w:p>
        </w:tc>
      </w:tr>
      <w:tr w:rsidR="000D57A3" w:rsidRPr="008B47FF" w:rsidTr="000D57A3">
        <w:tc>
          <w:tcPr>
            <w:tcW w:w="710" w:type="dxa"/>
            <w:tcBorders>
              <w:top w:val="nil"/>
              <w:left w:val="single" w:sz="6" w:space="0" w:color="auto"/>
              <w:bottom w:val="nil"/>
              <w:right w:val="nil"/>
            </w:tcBorders>
          </w:tcPr>
          <w:p w:rsidR="000D57A3" w:rsidRPr="00AC7032" w:rsidRDefault="000D57A3" w:rsidP="005F5D1B">
            <w:pPr>
              <w:ind w:left="360"/>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4. Inlocuirea terasamentului PC 70+50 - PC 71+00</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359"/>
        </w:trPr>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V=1.90/m3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4,23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cu autobasculanta la distanta de 1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803,70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(din cariera),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4,65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0D57A3">
            <w:pPr>
              <w:rPr>
                <w:lang w:val="en-US"/>
              </w:rPr>
            </w:pPr>
            <w:r w:rsidRPr="008B47FF">
              <w:rPr>
                <w:sz w:val="22"/>
                <w:szCs w:val="22"/>
                <w:lang w:val="en-US"/>
              </w:rPr>
              <w:t>Transportarea pamintului cu autobasculanta  la distanta de 3km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925,90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terasamentului pamint de cat.II, cu compactor pe pneuri de 25 t , 8-12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4,65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5F5D1B">
            <w:pPr>
              <w:rPr>
                <w:lang w:val="en-US"/>
              </w:rPr>
            </w:pPr>
          </w:p>
        </w:tc>
        <w:tc>
          <w:tcPr>
            <w:tcW w:w="1417" w:type="dxa"/>
            <w:tcBorders>
              <w:top w:val="single" w:sz="4" w:space="0" w:color="auto"/>
              <w:bottom w:val="single" w:sz="4" w:space="0" w:color="auto"/>
            </w:tcBorders>
          </w:tcPr>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7378C5" w:rsidRDefault="000D57A3" w:rsidP="000D57A3">
            <w:pPr>
              <w:numPr>
                <w:ilvl w:val="0"/>
                <w:numId w:val="53"/>
              </w:numPr>
              <w:autoSpaceDE w:val="0"/>
              <w:autoSpaceDN w:val="0"/>
              <w:rPr>
                <w:b/>
                <w:sz w:val="28"/>
                <w:szCs w:val="28"/>
                <w:lang w:val="en-US"/>
              </w:rPr>
            </w:pPr>
            <w:r w:rsidRPr="007378C5">
              <w:rPr>
                <w:b/>
                <w:sz w:val="28"/>
                <w:szCs w:val="28"/>
                <w:lang w:val="en-US"/>
              </w:rPr>
              <w:t>Lucr</w:t>
            </w:r>
            <w:r>
              <w:rPr>
                <w:b/>
                <w:sz w:val="28"/>
                <w:szCs w:val="28"/>
                <w:lang w:val="en-US"/>
              </w:rPr>
              <w:t>ă</w:t>
            </w:r>
            <w:r w:rsidRPr="007378C5">
              <w:rPr>
                <w:b/>
                <w:sz w:val="28"/>
                <w:szCs w:val="28"/>
                <w:lang w:val="en-US"/>
              </w:rPr>
              <w:t>ri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TsC19B1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buldozer din debleu si caseta sistemului rutier in rambleu, inclusiv impingerea pamintului pina la 10 m, in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39,84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r>
              <w:rPr>
                <w:sz w:val="22"/>
                <w:szCs w:val="22"/>
                <w:lang w:val="en-US"/>
              </w:rPr>
              <w:lastRenderedPageBreak/>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TsC22D1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 xml:space="preserve">Spor la consumurile de ore-utilaj din art. TsC19, pentru </w:t>
            </w:r>
            <w:r w:rsidRPr="008B47FF">
              <w:rPr>
                <w:sz w:val="22"/>
                <w:szCs w:val="22"/>
                <w:lang w:val="en-US"/>
              </w:rPr>
              <w:lastRenderedPageBreak/>
              <w:t>transportul pamintului pe fiecare 10 m in plus, peste distanta prevazuta la articolele respective TSB19B1 teren catg. II, K-2</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39,84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20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din santuri in rambleu,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39,03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din santuri in rambleu,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din santuri in rambleu,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7 415,70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2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1 531,40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1 022,20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(din cariera),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V=1.99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9 563,94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terasamentului pamint de cat.II, cu compactor pe pneuri de 25 t , 8-12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132,56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100,53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tuluzurilor rambleului cu autogrederul,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TsE03B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manuala a taluzurilor rambleului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13,39</w:t>
            </w:r>
          </w:p>
        </w:tc>
      </w:tr>
      <w:tr w:rsidR="000D57A3" w:rsidRPr="008B47FF" w:rsidTr="000D57A3">
        <w:trPr>
          <w:trHeight w:val="80"/>
        </w:trPr>
        <w:tc>
          <w:tcPr>
            <w:tcW w:w="710"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rsidR="000D57A3" w:rsidRPr="007378C5" w:rsidRDefault="000D57A3" w:rsidP="005F5D1B">
            <w:pPr>
              <w:rPr>
                <w:sz w:val="28"/>
                <w:szCs w:val="28"/>
                <w:lang w:val="en-US"/>
              </w:rPr>
            </w:pPr>
          </w:p>
        </w:tc>
        <w:tc>
          <w:tcPr>
            <w:tcW w:w="5812" w:type="dxa"/>
            <w:tcBorders>
              <w:top w:val="single" w:sz="4" w:space="0" w:color="auto"/>
              <w:left w:val="single" w:sz="4" w:space="0" w:color="auto"/>
              <w:bottom w:val="single" w:sz="4" w:space="0" w:color="auto"/>
              <w:right w:val="single" w:sz="4" w:space="0" w:color="auto"/>
            </w:tcBorders>
          </w:tcPr>
          <w:p w:rsidR="000D57A3" w:rsidRPr="007378C5" w:rsidRDefault="000D57A3" w:rsidP="000D57A3">
            <w:pPr>
              <w:numPr>
                <w:ilvl w:val="0"/>
                <w:numId w:val="53"/>
              </w:numPr>
              <w:autoSpaceDE w:val="0"/>
              <w:autoSpaceDN w:val="0"/>
              <w:rPr>
                <w:b/>
                <w:bCs/>
                <w:sz w:val="28"/>
                <w:szCs w:val="28"/>
                <w:lang w:val="en-US"/>
              </w:rPr>
            </w:pPr>
            <w:r w:rsidRPr="007378C5">
              <w:rPr>
                <w:b/>
                <w:bCs/>
                <w:sz w:val="28"/>
                <w:szCs w:val="28"/>
                <w:lang w:val="en-US"/>
              </w:rPr>
              <w:t>Lucrari de consolidare</w:t>
            </w:r>
          </w:p>
        </w:tc>
        <w:tc>
          <w:tcPr>
            <w:tcW w:w="992"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1418"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 Consolidarea santurilor trapezoidal cu beton monolit</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in spatii limitate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87,55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manuala fundului si taluzurilor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3</w:t>
            </w: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Consolidarea fundului si taluzului rambleului cu beton monolit h=15 cm pe fundatie din piatra sparta h=10 cm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11,67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-11,67</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2. Consolidarea santurilor trapezoidal cu strat vegetal cu insamintare manuala a fundului si taluzurilor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taluzurilor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manuala fundului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Semanarea gazonului pe fundului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Semanarea gazonului pe suprafetele taluzelor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53,08</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3. Constructia rigolei rapide trapezoidalar din beton monolit</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in spatii limitate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manuala fundului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TsE03A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12,58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Consolidarea fundului si taluzurilor rambleului cu beton </w:t>
            </w:r>
            <w:r w:rsidRPr="008B47FF">
              <w:rPr>
                <w:sz w:val="22"/>
                <w:szCs w:val="22"/>
                <w:lang w:val="en-US"/>
              </w:rPr>
              <w:lastRenderedPageBreak/>
              <w:t xml:space="preserve">monolit h=15 cm pe fundatie din piatra sparta h=10 cm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12,366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45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manuala a betonului pinteni nr.2 (0.4x0.5x2.96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77,55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manuala a betonului suport 0.5x2.1x2.96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24,86</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4. Consolidarea acostamentelor strat vegetal H=0.15m cu insemintare manuala</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TsC18A1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acostamentelor strat vegetal H=0,15m cu buldozer pe tractor pe senile de 65-80 CP, inclusiv impingerea pamintului pina la 10 m, in teren catg. 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19,42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129,46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Semanarea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129,46</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5. Amenajarea  casiurilor pe acostament si taluz</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in spatii limitate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piatra sparta h=8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DE16B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 elementelor prefabricate din beton armat Bloc B- 2-30-15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H=0.10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1,22</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6. Lucrari de consolidarea taluzului PC 61+59 - PC 62+65</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TsG04A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Defrisarea mecanica, cu defrisator pe tractor S-1500, a suprafetelor de tufisuri sau abrusti cu diametrul de pina la 10 cm, inclusiv impingerea materialului lemnos in gramezi, in afara sau in zona lucrarilor, tufisurilor si arbustii fiind de esente rasinoase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TsG01A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Degajarea terenului de frunze si crengi, stringerea in gramezi si arderea lor supravegheata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TrI1AA02A3</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materialelor in autobasculante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cu autobasculanta la distanta de 1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TsC19B1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buldozer din debleu si caseta sistemului rutier in rambleu, inclusiv impingerea pamintului pina la 10 m, in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TsC22D1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Spor la consumurile de ore-utilaj din art. TsC19, pentru transportul pamintului pe fiecare 10 m in plus, peste distanta prevazuta la articolele respective TSB19B1 teren catg. II, K=2</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terasamentului pamint de cat.II, cu compactor pe pneuri de 25 t , 8-12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RpDD28A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Sisteme de drenaje din georetele si geocompozite tip POLYMAT 1210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615,00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pamintului vegetal in cariera existenta, exc. 0,40 mc, incarcarea si transportul la 3 km pamint catg. I, V-1.20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B02DAD">
            <w:pPr>
              <w:rPr>
                <w:lang w:val="en-US"/>
              </w:rPr>
            </w:pPr>
            <w:r w:rsidRPr="008B47FF">
              <w:rPr>
                <w:sz w:val="22"/>
                <w:szCs w:val="22"/>
                <w:lang w:val="en-US"/>
              </w:rPr>
              <w:t>Transportarea pamintului cu autobasculanta  la distanta de 3km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936,00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TsH06A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Imbracarea taluzurilor cu pamint vegetal compactat, in vederea consolidarii lor, executata pe taluzuri cu inaltimea de pina la 4 m, cu grosimea statului din pamint vegetal de 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1 200,00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TsC18A1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acostamentelor strat vegetal H=0,30 m cu buldozer pe tractor pe senile de 65-80 CP, inclusiv impingerea pamintului pina la 10 m, in teren catg. 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r>
              <w:rPr>
                <w:sz w:val="22"/>
                <w:szCs w:val="22"/>
                <w:lang w:val="en-US"/>
              </w:rPr>
              <w:lastRenderedPageBreak/>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TsC22A1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 xml:space="preserve">Spor la consumurile de ore-utilaj din art. TsC18А1, pentru </w:t>
            </w:r>
            <w:r w:rsidRPr="008B47FF">
              <w:rPr>
                <w:sz w:val="22"/>
                <w:szCs w:val="22"/>
                <w:lang w:val="en-US"/>
              </w:rPr>
              <w:lastRenderedPageBreak/>
              <w:t>transportul pamintului pe fiecare 10 m in plus, peste distanta prevazuta,teren catg. 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Semanarea gazonului pe suprafetele taluzelor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RpDA27A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Plantarea arborilor pe marginea drumurilor sau strazilor fara balot de pamint la radacina puieti de arbori de foioase de talie mare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7. Consolidarea taluzurilor strat vegetal H=0,15m cu insemintare manuala</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TsC18A1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acostamentelor strat vegetal H=0,15m cu buldozer pe tractor pe senile de 65-80 CP, inclusiv impingerea pamintului pina la 10 m, in teren catg. 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tuluzurilor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133,88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Semanarea gazonului pe suprafetele taluzelor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133,88</w:t>
            </w: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363748" w:rsidRDefault="000D57A3" w:rsidP="000D57A3">
            <w:pPr>
              <w:numPr>
                <w:ilvl w:val="0"/>
                <w:numId w:val="53"/>
              </w:numPr>
              <w:autoSpaceDE w:val="0"/>
              <w:autoSpaceDN w:val="0"/>
              <w:rPr>
                <w:b/>
                <w:bCs/>
                <w:sz w:val="28"/>
                <w:szCs w:val="28"/>
                <w:lang w:val="en-US"/>
              </w:rPr>
            </w:pPr>
            <w:r w:rsidRPr="00363748">
              <w:rPr>
                <w:b/>
                <w:bCs/>
                <w:sz w:val="28"/>
                <w:szCs w:val="28"/>
                <w:lang w:val="en-US"/>
              </w:rPr>
              <w:t xml:space="preserve"> Sistemul Rutier</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5 020,00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DH02A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Scarificarea usoara a impietruirii pina la 5 cm adincime cu autogreder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670,61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jos din piatra sparta M400, h=16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5 693,00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M400,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3 558,00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M400, h=15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11 042,00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55,30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7</w:t>
            </w: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 mare Tip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92 181,00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de asfalt cu bitum 0,3l/mp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27,70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92 181,00</w:t>
            </w:r>
          </w:p>
        </w:tc>
      </w:tr>
      <w:tr w:rsidR="000D57A3" w:rsidRPr="008B47FF" w:rsidTr="000D57A3">
        <w:tc>
          <w:tcPr>
            <w:tcW w:w="710"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5812" w:type="dxa"/>
            <w:tcBorders>
              <w:top w:val="single" w:sz="4" w:space="0" w:color="auto"/>
              <w:left w:val="single" w:sz="4" w:space="0" w:color="auto"/>
              <w:bottom w:val="single" w:sz="4" w:space="0" w:color="auto"/>
              <w:right w:val="single" w:sz="4" w:space="0" w:color="auto"/>
            </w:tcBorders>
          </w:tcPr>
          <w:p w:rsidR="000D57A3" w:rsidRPr="003561E6" w:rsidRDefault="000D57A3" w:rsidP="000D57A3">
            <w:pPr>
              <w:numPr>
                <w:ilvl w:val="0"/>
                <w:numId w:val="53"/>
              </w:numPr>
              <w:autoSpaceDE w:val="0"/>
              <w:autoSpaceDN w:val="0"/>
              <w:jc w:val="center"/>
              <w:rPr>
                <w:b/>
                <w:bCs/>
                <w:sz w:val="28"/>
                <w:szCs w:val="28"/>
                <w:lang w:val="en-US"/>
              </w:rPr>
            </w:pPr>
            <w:r w:rsidRPr="003561E6">
              <w:rPr>
                <w:b/>
                <w:bCs/>
                <w:sz w:val="28"/>
                <w:szCs w:val="28"/>
                <w:lang w:val="en-US"/>
              </w:rPr>
              <w:t>Constructii pentru evacuarea apelor</w:t>
            </w:r>
          </w:p>
        </w:tc>
        <w:tc>
          <w:tcPr>
            <w:tcW w:w="992"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1418"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 Amenajarea podetelor cu tuburi d=0,6 m la drumurile laterale  (TN 60-II)</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1,231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182,20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Fundatie din piatra sparta M300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Amplasarea tuburilor prefabricate din beton armat B40 (TN 60-II), armatura Br II-13,52 kg/m3, BII-57,61 kg/m3, otel lat -5,84 kg/m3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Portal prefabricat В20 (S9), armatura АI =31,2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9</w:t>
            </w: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215,40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0,439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0,439</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2. Amenajarea podetului d=1,25 m PC 47+66,8. L=11,53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0,40-0,70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1,825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97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290,30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1,528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piatra sparta M300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Fundatii monolite din beton B20 la edificiile artificiale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5,52</w:t>
            </w:r>
          </w:p>
        </w:tc>
      </w:tr>
      <w:tr w:rsidR="000D57A3" w:rsidRPr="008B47FF" w:rsidTr="005F5D1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70"/>
        </w:trPr>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(3KП3.200), armatura AI-16,89 kg/m3, AIII-62.79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(3KП12.170), armatura AI-15,43 kg/m3, AIII-49.25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(108 п/л)  АI=47,83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Blocuri de capat 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Camin de descarcare din beton monolit В20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79,90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7,10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102,92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0,297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0,297</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3. Reamenajarea podetului existent  d=1,0 m PC 77+54.5. L=19,8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121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partiala a elementelor (pila de zidarie de piatra) la podet, in vederea modificarilor, racordurilor etc. cu ciocan cu aer comprimat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3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5F5D1B">
            <w:pPr>
              <w:numPr>
                <w:ilvl w:val="0"/>
                <w:numId w:val="54"/>
              </w:numPr>
              <w:autoSpaceDE w:val="0"/>
              <w:autoSpaceDN w:val="0"/>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Amplasarea tuburilor prefabricate din beton armat B30, </w:t>
            </w:r>
            <w:r w:rsidRPr="008B47FF">
              <w:rPr>
                <w:sz w:val="22"/>
                <w:szCs w:val="22"/>
                <w:lang w:val="en-US"/>
              </w:rPr>
              <w:lastRenderedPageBreak/>
              <w:t>(3KП15.170), armatura AI-22,3 kg/m3, AIII-59.39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(CT 1 п/л)  АI=44,83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2,37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0,055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-0,055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90,88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4. Amenajarea podetului cu tuburi d=1.0 m la acces la cimitir, PC 79+82, L=15.03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TsA20B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pamintului (gr. II) manual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0,181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0,181</w:t>
            </w:r>
          </w:p>
        </w:tc>
      </w:tr>
      <w:tr w:rsidR="000D57A3" w:rsidRPr="008B47FF" w:rsidTr="00C57BD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hRule="exact" w:val="290"/>
        </w:trPr>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Fundatie din piatra sparta M300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Fundatii monolite din beton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T100.50-2 din beton armat B25, armatura AIII 54.63 kg/m3, AI 11.47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Portal prefabricat В25 ( П10.14), АI =46.7 kg/m3; AII=7.97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94,50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4,72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3,60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5. Reamenajarea podetului existent  d=1,0 m PC 82+0,5. L=16,0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162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TsC02B11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 pe pneuri de 0,21-0,39 mc, cu comanda hidraulica, in pamint cu umiditate naturala descarcare in depozit teren catg. II, in conditiile gospodaririi apelor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Fundatie din piatra sparta M300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CA03C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peretelui de sprijin</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DE10A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prefabricate din beton, pentru trotuare БР100.30.15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Fundatie din piatra sparta M300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RpCJ35A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Inlaturarea tencuelei vechi de pe exteriorul aripilor si portalului existenti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7,35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PF01A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Aplicarea tencuelei noi din 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7,35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0,133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-0,133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0,344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-0,344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102,83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5F5D1B" w:rsidP="000D57A3">
            <w:pPr>
              <w:numPr>
                <w:ilvl w:val="0"/>
                <w:numId w:val="54"/>
              </w:numPr>
              <w:autoSpaceDE w:val="0"/>
              <w:autoSpaceDN w:val="0"/>
              <w:jc w:val="center"/>
              <w:rPr>
                <w:lang w:val="en-US"/>
              </w:rPr>
            </w:pPr>
            <w:r>
              <w:rPr>
                <w:sz w:val="22"/>
                <w:szCs w:val="22"/>
                <w:lang w:val="en-US"/>
              </w:rPr>
              <w:t>1</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0,013</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6. Reamenajarea podetului existent  d=1,0 m PC 85+36.8. L=13,6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182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partiala a elementelor (pila de zidarie de piatra) la podet, in vederea modificarilor, racordurilor etc. cu ciocan cu aer comprimat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w:t>
            </w: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3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58,00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(3KП15.170), armatura AI-22,3 kg/m3, AIII-59.39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(CT 1 п/л)  АI=44,83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5F5D1B">
            <w:pPr>
              <w:numPr>
                <w:ilvl w:val="0"/>
                <w:numId w:val="54"/>
              </w:numPr>
              <w:autoSpaceDE w:val="0"/>
              <w:autoSpaceDN w:val="0"/>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23,60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w:t>
            </w: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1,71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1</w:t>
            </w: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8A120E" w:rsidP="000D57A3">
            <w:pPr>
              <w:numPr>
                <w:ilvl w:val="0"/>
                <w:numId w:val="54"/>
              </w:numPr>
              <w:autoSpaceDE w:val="0"/>
              <w:autoSpaceDN w:val="0"/>
              <w:jc w:val="center"/>
              <w:rPr>
                <w:lang w:val="en-US"/>
              </w:rPr>
            </w:pPr>
            <w:r>
              <w:rPr>
                <w:sz w:val="22"/>
                <w:szCs w:val="22"/>
                <w:lang w:val="en-US"/>
              </w:rPr>
              <w:t>2</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8A120E" w:rsidP="000D57A3">
            <w:pPr>
              <w:numPr>
                <w:ilvl w:val="0"/>
                <w:numId w:val="54"/>
              </w:numPr>
              <w:autoSpaceDE w:val="0"/>
              <w:autoSpaceDN w:val="0"/>
              <w:jc w:val="center"/>
              <w:rPr>
                <w:lang w:val="en-US"/>
              </w:rPr>
            </w:pPr>
            <w:r>
              <w:rPr>
                <w:sz w:val="22"/>
                <w:szCs w:val="22"/>
                <w:lang w:val="en-US"/>
              </w:rPr>
              <w:t>2</w:t>
            </w:r>
            <w:r w:rsidR="000D57A3">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0,079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-0,079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90,88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8A120E" w:rsidP="000D57A3">
            <w:pPr>
              <w:numPr>
                <w:ilvl w:val="0"/>
                <w:numId w:val="54"/>
              </w:numPr>
              <w:autoSpaceDE w:val="0"/>
              <w:autoSpaceDN w:val="0"/>
              <w:jc w:val="center"/>
              <w:rPr>
                <w:lang w:val="en-US"/>
              </w:rPr>
            </w:pPr>
            <w:r>
              <w:rPr>
                <w:sz w:val="22"/>
                <w:szCs w:val="22"/>
                <w:lang w:val="en-US"/>
              </w:rPr>
              <w:t>2</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7. Reamenajarea podetului existent  d=1,0 m PC 89+73. L=12,6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209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partiala a elementelor (pila de zidarie de piatra) la podet, in vederea modificarilor, racordurilor etc. cu ciocan cu aer comprimat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3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9,57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t>2</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(3KП15.170), armatura AI-22,3 kg/m3, AIII-59.39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(CT 1 п/л)  АI=44,83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lastRenderedPageBreak/>
              <w:t>2</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t>2</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96,96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t>2</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0,12</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8. Reamenajarea podetului existent  d=1,0 m PC 96+82.3. L=12,0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DH16A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Desfundarea tuburilor existent impotmolit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237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partiala a elementelor (pila de zidarie din beton) la podet, in vederea modificarilor, racordurilor etc. cu ciocan cu aer comprimat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3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0,433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t>2</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72895">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72895" w:rsidP="000D57A3">
            <w:pPr>
              <w:numPr>
                <w:ilvl w:val="0"/>
                <w:numId w:val="54"/>
              </w:numPr>
              <w:autoSpaceDE w:val="0"/>
              <w:autoSpaceDN w:val="0"/>
              <w:jc w:val="center"/>
              <w:rPr>
                <w:lang w:val="en-US"/>
              </w:rPr>
            </w:pPr>
            <w:r>
              <w:rPr>
                <w:sz w:val="22"/>
                <w:szCs w:val="22"/>
                <w:lang w:val="en-US"/>
              </w:rPr>
              <w:t>2</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(3KП12.170), armatura AI-15,44 kg/m3, AIII-42.95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(3KП15.170), armatura AI-22,3 kg/m3, AIII-59.39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(CT 2 п/л)  АI=41,72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4,64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72895">
            <w:pPr>
              <w:numPr>
                <w:ilvl w:val="0"/>
                <w:numId w:val="54"/>
              </w:numPr>
              <w:autoSpaceDE w:val="0"/>
              <w:autoSpaceDN w:val="0"/>
              <w:jc w:val="center"/>
              <w:rPr>
                <w:lang w:val="en-US"/>
              </w:rPr>
            </w:pPr>
            <w:r>
              <w:rPr>
                <w:sz w:val="22"/>
                <w:szCs w:val="22"/>
                <w:lang w:val="en-US"/>
              </w:rPr>
              <w:t>24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-0,027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86,71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2</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9. Reamenajarea podetului existent  d=1,0 m PC 107+81.4. L=16,7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2</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partiala a elementelor (pila de zidarie de piatra) la podet, in vederea modificarilor, racordurilor etc. cu ciocan cu aer comprimat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cu excavatorul de 0,40 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2</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3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0,395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Fundatie din amestic natural de nisip si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9,68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 la rigola podetului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B30, (3KП15.170), armatura AI-22,3 kg/m3, AIII-59.39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Aripi prefabricate B20 (CT 1 п/л)  АI=44,83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IzK01A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Calafatuirea rosturilor cu cilti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2</w:t>
            </w: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96,32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cu piatra bruta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r w:rsidRPr="008B47FF">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10. Reamenajarea podetului existent  d=1,0 m PC 118+05,8. L=13,0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29</w:t>
            </w:r>
            <w:r w:rsidRPr="008B47FF">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TsC02B11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 pe pneuri de 0,21-0,39 mc, cu comanda hidraulica, in pamint cu umiditate naturala descarcare in depozit teren catg. II, in conditiile gospodaririi apelor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lastRenderedPageBreak/>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(gr.II)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r w:rsidRPr="008B47FF">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C57BD3">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0,121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r w:rsidRPr="008B47FF">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RpCJ35A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Inlaturarea tencuelei vechi de pe exteriorul aripilor si portalului existenti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PF01A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Aplicarea tencuelei noi din 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r w:rsidRPr="008B47FF">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ntrare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C57BD3">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r w:rsidRPr="008B47FF">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2</w:t>
            </w:r>
            <w:r w:rsidR="000D57A3" w:rsidRPr="008B47FF">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la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3</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-0,362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tuluzurilor la ntrare si iesire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3</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0,03</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 Amenajarea drenajului imperfect PC 50+49 - PC 55+87 (stinga)</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11.1. Amenajarea drenajuiui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3</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in pamint argilos inmuiat cu apa, descarcare in autovehicule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10,94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V=1.90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659,70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3</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AcF03D</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(fundatie) in santuri la tuburile de drenaj, executate cu argila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712535" w:rsidP="000D57A3">
            <w:pPr>
              <w:numPr>
                <w:ilvl w:val="0"/>
                <w:numId w:val="54"/>
              </w:numPr>
              <w:autoSpaceDE w:val="0"/>
              <w:autoSpaceDN w:val="0"/>
              <w:jc w:val="center"/>
              <w:rPr>
                <w:lang w:val="en-US"/>
              </w:rPr>
            </w:pPr>
            <w:r>
              <w:rPr>
                <w:sz w:val="22"/>
                <w:szCs w:val="22"/>
                <w:lang w:val="en-US"/>
              </w:rPr>
              <w:t>3</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AcA07A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in pamint, in exteriorul cladirilor, a tevilor din PVC tip 4(G) sau 3(M), avind diametrul de 25-90 mm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547,00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CO19A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Geocompozit de drenaj 6,9 mm tip QDRAIN - sau Negadrain 740 (Geotextili pe ambele parti)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398,00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fr. 40-70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125,80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fr. 5-10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98,50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314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AcF03A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nisip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448,50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712535">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3,61</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11.2. Amenajarea gurii de evacuare a apelor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317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3F2D33" w:rsidP="000D57A3">
            <w:pPr>
              <w:numPr>
                <w:ilvl w:val="0"/>
                <w:numId w:val="54"/>
              </w:numPr>
              <w:autoSpaceDE w:val="0"/>
              <w:autoSpaceDN w:val="0"/>
              <w:jc w:val="center"/>
              <w:rPr>
                <w:lang w:val="en-US"/>
              </w:rPr>
            </w:pPr>
            <w:r>
              <w:rPr>
                <w:sz w:val="22"/>
                <w:szCs w:val="22"/>
                <w:lang w:val="en-US"/>
              </w:rPr>
              <w:t>3</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AcF03D</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(fundatie) in santuri la tuburile de drenaj, executate cu argila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r>
              <w:rPr>
                <w:sz w:val="22"/>
                <w:szCs w:val="22"/>
                <w:lang w:val="en-US"/>
              </w:rPr>
              <w:lastRenderedPageBreak/>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AcA07A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 xml:space="preserve">Montarea in pamint, in exteriorul cladirilor, a tevilor din PVC </w:t>
            </w:r>
            <w:r w:rsidRPr="008B47FF">
              <w:rPr>
                <w:sz w:val="22"/>
                <w:szCs w:val="22"/>
                <w:lang w:val="en-US"/>
              </w:rPr>
              <w:lastRenderedPageBreak/>
              <w:t xml:space="preserve">tip 4(G) sau 3(M), avind diametrul de 25-90 mm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pietra de granit 40-70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0,055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h=0.20m sub zid din beton fr. 40-70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Dl120</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din ruberoid cu ungere  de bitum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Capete (zid) din beton B15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2,30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11.3. Amenajarea fintinilor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H-0.15 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placa prefabricata a fundului ПН10, h-0.1 m, beton armat B15, AI=54.44 kg/m3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Elementele prefabricate din beton armat ПН10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328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Inel din beton armat КС10.9 cu diametru 100 cm. Grosimea peretelui 10 cm. Beton B15, AI=24kg/m</w:t>
            </w:r>
            <w:r w:rsidRPr="00B31BBB">
              <w:rPr>
                <w:sz w:val="22"/>
                <w:szCs w:val="22"/>
                <w:vertAlign w:val="superscript"/>
                <w:lang w:val="en-US"/>
              </w:rPr>
              <w:t>3</w:t>
            </w:r>
            <w:r w:rsidRPr="008B47FF">
              <w:rPr>
                <w:sz w:val="22"/>
                <w:szCs w:val="22"/>
                <w:lang w:val="en-US"/>
              </w:rPr>
              <w:t>, AII=81.2 kg/m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Elementele prefabricate din beton armat КС10.9</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placa prefabricata de acoperire ПП10 cu grosimea h-0.15 m. Beton armat B15, AI=108 kg/m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Elementele prefabricate din beton armat ПП10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Scoab</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Gura de observare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334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IzF04B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Strat hidroizolant executat la cald la terase, acoperisuri sau la fundatii si radiere, in terenuri fara ape freatice, inclusiv scafele si doliile din hidroizolatia curenta  pe suprafete orizontale sau inclinate pina la 40% plane sau curbe, cu carton bitumat, lipit pe toata suprafata cu  mastic de bitum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114,00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12. Amenajarea dalei 3.0x1.0x0.1 m sub trotuar, 2 buc</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Fundatie din piatra sparta M300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Dl124</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placilor din beton armat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0,60</w:t>
            </w:r>
          </w:p>
        </w:tc>
      </w:tr>
      <w:tr w:rsidR="000D57A3" w:rsidRPr="008B47FF" w:rsidTr="000D57A3">
        <w:tc>
          <w:tcPr>
            <w:tcW w:w="710"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5812" w:type="dxa"/>
            <w:tcBorders>
              <w:top w:val="single" w:sz="4" w:space="0" w:color="auto"/>
              <w:left w:val="single" w:sz="4" w:space="0" w:color="auto"/>
              <w:bottom w:val="single" w:sz="4" w:space="0" w:color="auto"/>
              <w:right w:val="single" w:sz="4" w:space="0" w:color="auto"/>
            </w:tcBorders>
          </w:tcPr>
          <w:p w:rsidR="000D57A3" w:rsidRPr="009D13D5" w:rsidRDefault="000D57A3" w:rsidP="000D57A3">
            <w:pPr>
              <w:numPr>
                <w:ilvl w:val="0"/>
                <w:numId w:val="53"/>
              </w:numPr>
              <w:autoSpaceDE w:val="0"/>
              <w:autoSpaceDN w:val="0"/>
              <w:jc w:val="center"/>
              <w:rPr>
                <w:b/>
                <w:bCs/>
                <w:sz w:val="28"/>
                <w:szCs w:val="28"/>
                <w:lang w:val="en-US"/>
              </w:rPr>
            </w:pPr>
            <w:r w:rsidRPr="009D13D5">
              <w:rPr>
                <w:b/>
                <w:bCs/>
                <w:sz w:val="28"/>
                <w:szCs w:val="28"/>
                <w:lang w:val="en-US"/>
              </w:rPr>
              <w:t>Reamenajarea Podului PC 70+70,3</w:t>
            </w:r>
          </w:p>
        </w:tc>
        <w:tc>
          <w:tcPr>
            <w:tcW w:w="992"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1418"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 Reamenajarea podului existent, PC 70+70.3</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 Demolarea podului exiztent. Santierul lucrarilor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337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CL14A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Demontarea constructiilor metalice in vederea recuperarii in subansambluri refolosibile  (Демонтаж металлоконструкций перильного ограждения)</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338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TRI1AA04C1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materialelor din grupa A - usoare si marunte prin aruncare - de pe rampa sau teren, in auto categoria 1 (Погрузка  на а/с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sidRPr="008B47FF">
              <w:rPr>
                <w:sz w:val="22"/>
                <w:szCs w:val="22"/>
                <w:lang w:val="en-US"/>
              </w:rPr>
              <w:t>3</w:t>
            </w: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2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B675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TRI1AA04C1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Descarcarea materialelor din grupa A - usoare si marunte prin aruncare - de pe rampa sau teren, in auto categoria 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0,161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341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Demolarea elementelor prefabricate din beton armat (placilor) sau precomprimat, cu automacara sau macara pe pneuri cu capacitatea de 10-14 tf, k=0.8.</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2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PJ01A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Darimarea cu mijloace mecanice a zidariilor de piatra bruta, zidite cu mortar de ciment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30,64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TRI1AA04C1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Incarcarea materialelor din grupa A - usoare si marunte prin aruncare - de pe rampa sau teren, in auto categoria 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58,20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lastRenderedPageBreak/>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lastRenderedPageBreak/>
              <w:t xml:space="preserve">Transportarea incarcaturilor cu autobasculanta  la distanta de 2 </w:t>
            </w:r>
            <w:r w:rsidRPr="008B47FF">
              <w:rPr>
                <w:sz w:val="22"/>
                <w:szCs w:val="22"/>
                <w:lang w:val="en-US"/>
              </w:rPr>
              <w:lastRenderedPageBreak/>
              <w:t>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lastRenderedPageBreak/>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58,20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RpCJ35A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Inlaturarea tencuielei vechi de pe exteriorul peretilor zid-portal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6,56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347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cu motor cu ardere interna si comanda hidraulica, in pamint argilos inmuiat cu apa, descarcare in depozit teren catg. II, V=1.90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2 km. V=1.90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169,90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531"/>
        </w:trPr>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si incarcarea  pietrei sparte (sistemul rutier existent) cu excavatorul  0.4 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0,645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incarcaturilor cu autobasculanta  la distanta de 2 km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103,20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Curatirea albei podului existent,V=1.2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0,629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2 km. V=1.20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75,50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Compactare pamintului de cat. II cu maiuri pneumatice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0,402</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1.2. Infrastructura Culee podului.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PB12C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cu macaraua a  betonului armat in bolti, arce, podete tubulare, cadre, grinzi cu sectiune plina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RpCJ35A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Inlaturarea tencuielei vechi de pe exteriorul culeelor si aripilor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144,05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RCsB21C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Forarea mecanica a gaurilor cu diametrul de 5 cm, in elementele de beton, avind grosimea de d=30 mm. L28.05 ml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187,00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B6753">
            <w:pPr>
              <w:numPr>
                <w:ilvl w:val="0"/>
                <w:numId w:val="54"/>
              </w:numPr>
              <w:autoSpaceDE w:val="0"/>
              <w:autoSpaceDN w:val="0"/>
              <w:jc w:val="center"/>
              <w:rPr>
                <w:lang w:val="en-US"/>
              </w:rPr>
            </w:pPr>
            <w:r>
              <w:rPr>
                <w:sz w:val="22"/>
                <w:szCs w:val="22"/>
                <w:lang w:val="en-US"/>
              </w:rPr>
              <w:t>37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CP21B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Punerea in opera a mortarului M200, F200 pentru legatura, monolitizare sau matare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3,76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Camasa din beton monolit armat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5,76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armaturilor pentru beton armat in fundatii, radiere elevatia infrastructurilor d=10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armaturilor pentru beton armat (plasa)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633,96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PC01A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Cofraje pentru betoane in fundatii si radiere la poduri, executate din panouri cu placaj 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144,05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PB12C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cu macaraua a  betonului armat in aripile cu sectiune plina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53,76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armaturilor pentru beton armat AI; AIII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1 675,11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PC01A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Cofraje pentru betoane in fundatii si radiere la poduri, executate din panouri cu placaj 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211,20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M1000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34,10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fr. 5-10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9,91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pietra de granit 40-70 mm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9,91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AcA07A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in pamint, in exteriorul cladirilor, a tevilor din PVC tip 4(G) sau 3(M), avind diametrul de 25-90 mm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AcF03D</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Umpluturi (fundatie) in santuri la tuburile de drenaj, executate cu argila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9,91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 pamintului de cat. II cu maiuri pneumatice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0,0991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RpCJ35A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Inlaturarea tencuelei vechi de pe exteriorul aripilor si portalului existenti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85,50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PF01A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Aplicarea tencuelei noi din mortar de ciment B12.5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85,50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85,50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TsD02A1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Imprastierea pamintului executata cu buldozer pe tractor cu senile de 65-80 CP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0,412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 pamintului de cat. II cu maiuri pneumatice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0,412</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1.3. Suprastructura. Calea podului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IzA12A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Desprafuirea si degresarea suprafetelor in vederea aplicarii protectiei anticorozive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49,28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Reparatia fisurilor minore ale dalelor cu mortar de ciment B12.5 (polimer)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PF02A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Prelucrarea fetei vazute, la zidariile de beton buciardata in cimp continuu</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49,28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005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Mortar de ciment B12.5 (polimer)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381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PI06B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elementelor prefabricate (DS-1) din beton armat sau precomprimat, cu automacara sau macara pe pneuri cu capacitatea de 10-14 tf</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IzA12A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Desprafuirea si degresarea suprafetelor in vederea aplicarii protectiei anticorozive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383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betonului simplu B25,F200,W6 in completari, nivelari, umpluturi si panta, executat in straturi cu grosimea de 3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IzA12A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Desprafuirea si degresarea suprafetelor in vederea aplicarii protectiei anticorozive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18,72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PB07A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Turnarea manuala a  betonului simplu in Dala trotuar, beton B30, F200, W6</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386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armaturilor pentru beton armat in fundatii, radiere elevatia infrastructurilor si in suprastructura podurilor cu grinzi drepte, cadre platelaje si stilpi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447,28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387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(conectorii) pentru beton armat in fundatii, radiere elevatia infrastructurilor si in suprastructura podurilor cu grinzi drepte, cadre platelaje si stilpi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57,60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pieselor inglobate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212,40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PC01A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Cofraje pentru betoane in fundatii si radiere la poduri, executate din panouri cu placaj 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CE13A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Invelitori la acoperisuri cu membrane bituminoase modificate lipite cu flacara in sistem monostrat pe suprafata orizontale montate pe suport continuu   ( Устройство оклеечнoй гидроизоляции -Эластмост Б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74,50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PB12C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Turnarea  cu macaraua a  betonului armat in bolti, arce, podete tubulare, cadre, grinzi cu sectiune plina    ( защитный  слой из бетона  В25, F200. W6 )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Plasa de apmatura Bp-I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39,10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straturilor de baza in vederea aplicarii unui strat de beton asfaltic (Розлив битума по   защитному слою из расчета 0,8л/м2 )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0,0432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executata la cald, in grosime de 4,0+3.0 cm, cu asternere mecanica ( Устройство 2х  слойного (3см+4см=7см)  покрытие  из горячего плотного  М/З асфальтобетона  Tip B MII общей толщ 7,0 см, К=1,75 )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395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Dl127</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parapetului metalic la scara pentru edificii artificiale la drumuri (Металлические  сварные перила с учётом их крепления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0,454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parapetului metalic CM-1</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3</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CN20B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Vopsitorii interioare sau exterioare aplicate pe timplarie metalica cu email alchidic in  2 straturi inclusiv grundul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39,20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1.4. Recordarea podului cu drumul.</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Strat de fundatie din nisip cu pietris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lastRenderedPageBreak/>
              <w:t>3</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DA18B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agregate in amestecuri optimale cu ciment B7.5, executat cu asternere mecanica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41,80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0,8l/mp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0,047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 mare Tip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de asfalt cu bitum 0,3l/mp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0,0162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Dl115</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acostamentelor cu un strat de piatra sparta de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0,8l/mp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0,0192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parapetului metalic CD-3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72,00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1.5. Consolidare</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Dl130</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Consolidarea albiei si tuluxurilor cu beton monolit B20 h=15 cm pe fundatie din piatra sparta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armaturilor pentru beton armat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324,06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 (40x50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1,13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PC01A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Cofraje pentru betoane in fundatii si radiere la poduri, executate din panouri cu placaj 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PB02A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pinteni din beton monolit B-20 (21x50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PC01A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Cofraje pentru betoane in fundatii si radiere la poduri, executate din panouri cu placaj 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37,87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 M1000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8,90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416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coeziv</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0,738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(politura) manuala a platformelor, in teren mijlociu</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1.6. Amenajarea  casiurilor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in spatii limitate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21,79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de fundatie din pietris</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4,83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DE16B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Montarea a elementelor prefabricate din beton armat Bloc B- 2-30-15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Dl119</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Beton monolit B20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4,39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Dl124</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placilor din beton armat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1,80</w:t>
            </w:r>
          </w:p>
        </w:tc>
      </w:tr>
      <w:tr w:rsidR="000D57A3" w:rsidRPr="008B47FF" w:rsidTr="000D57A3">
        <w:tc>
          <w:tcPr>
            <w:tcW w:w="710"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5812" w:type="dxa"/>
            <w:tcBorders>
              <w:top w:val="single" w:sz="4" w:space="0" w:color="auto"/>
              <w:left w:val="single" w:sz="4" w:space="0" w:color="auto"/>
              <w:bottom w:val="single" w:sz="4" w:space="0" w:color="auto"/>
              <w:right w:val="single" w:sz="4" w:space="0" w:color="auto"/>
            </w:tcBorders>
          </w:tcPr>
          <w:p w:rsidR="000D57A3" w:rsidRPr="008B47FF" w:rsidRDefault="000D57A3" w:rsidP="000D57A3">
            <w:pPr>
              <w:numPr>
                <w:ilvl w:val="0"/>
                <w:numId w:val="53"/>
              </w:numPr>
              <w:autoSpaceDE w:val="0"/>
              <w:autoSpaceDN w:val="0"/>
              <w:jc w:val="center"/>
              <w:rPr>
                <w:b/>
                <w:bCs/>
                <w:lang w:val="en-US"/>
              </w:rPr>
            </w:pPr>
            <w:r w:rsidRPr="00F35368">
              <w:rPr>
                <w:b/>
                <w:bCs/>
                <w:sz w:val="22"/>
                <w:szCs w:val="22"/>
                <w:lang w:val="en-US"/>
              </w:rPr>
              <w:t>Drumuri laterale, instalatii si semnalizare rutiera</w:t>
            </w:r>
          </w:p>
        </w:tc>
        <w:tc>
          <w:tcPr>
            <w:tcW w:w="992"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c>
          <w:tcPr>
            <w:tcW w:w="1418" w:type="dxa"/>
            <w:tcBorders>
              <w:top w:val="single" w:sz="4" w:space="0" w:color="auto"/>
              <w:left w:val="single" w:sz="4" w:space="0" w:color="auto"/>
              <w:bottom w:val="single" w:sz="4" w:space="0" w:color="auto"/>
              <w:right w:val="single" w:sz="4" w:space="0" w:color="auto"/>
            </w:tcBorders>
          </w:tcPr>
          <w:p w:rsidR="000D57A3" w:rsidRPr="008B47FF" w:rsidRDefault="000D57A3" w:rsidP="005F5D1B">
            <w:pPr>
              <w:rPr>
                <w:lang w:val="en-US"/>
              </w:rPr>
            </w:pP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 xml:space="preserve">1. Amenajarea drumurilor laterale </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 Imbracaminte rutiera Tip 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de asfalt cu bitum 0,3l/mp,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DB16F</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Tip MII, executata la cald, in grosime de 3,0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de asfalt cu bitum 0,3l/mp,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284,00</w:t>
            </w:r>
          </w:p>
        </w:tc>
      </w:tr>
      <w:tr w:rsidR="000D57A3" w:rsidRPr="008B47FF" w:rsidTr="000D57A3">
        <w:tc>
          <w:tcPr>
            <w:tcW w:w="710" w:type="dxa"/>
            <w:tcBorders>
              <w:top w:val="nil"/>
              <w:left w:val="single" w:sz="6" w:space="0" w:color="auto"/>
              <w:bottom w:val="nil"/>
              <w:right w:val="nil"/>
            </w:tcBorders>
          </w:tcPr>
          <w:p w:rsidR="000D57A3" w:rsidRPr="00FB26FD" w:rsidRDefault="000D57A3" w:rsidP="005F5D1B">
            <w:pPr>
              <w:ind w:left="360"/>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1.2. Imbracaminte rutiera Tip II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B6753">
            <w:pPr>
              <w:numPr>
                <w:ilvl w:val="0"/>
                <w:numId w:val="54"/>
              </w:numPr>
              <w:autoSpaceDE w:val="0"/>
              <w:autoSpaceDN w:val="0"/>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(de la demolarea), h=15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494,60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TipB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3 297,00</w:t>
            </w:r>
          </w:p>
        </w:tc>
      </w:tr>
      <w:tr w:rsidR="000D57A3" w:rsidRPr="008B47FF" w:rsidTr="000D57A3">
        <w:tc>
          <w:tcPr>
            <w:tcW w:w="710" w:type="dxa"/>
            <w:tcBorders>
              <w:top w:val="single" w:sz="4" w:space="0" w:color="auto"/>
              <w:left w:val="single" w:sz="6" w:space="0" w:color="auto"/>
              <w:bottom w:val="nil"/>
              <w:right w:val="nil"/>
            </w:tcBorders>
          </w:tcPr>
          <w:p w:rsidR="000D57A3" w:rsidRPr="008B47FF" w:rsidRDefault="000D57A3" w:rsidP="005F5D1B">
            <w:pPr>
              <w:jc w:val="center"/>
              <w:rPr>
                <w:lang w:val="en-US"/>
              </w:rPr>
            </w:pPr>
          </w:p>
        </w:tc>
        <w:tc>
          <w:tcPr>
            <w:tcW w:w="1417"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5812" w:type="dxa"/>
            <w:tcBorders>
              <w:top w:val="single" w:sz="4" w:space="0" w:color="auto"/>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1.3. Imbracaminte rutiera Tip III</w:t>
            </w:r>
          </w:p>
        </w:tc>
        <w:tc>
          <w:tcPr>
            <w:tcW w:w="992" w:type="dxa"/>
            <w:tcBorders>
              <w:top w:val="single" w:sz="4" w:space="0" w:color="auto"/>
              <w:left w:val="single" w:sz="6" w:space="0" w:color="auto"/>
              <w:bottom w:val="nil"/>
              <w:right w:val="nil"/>
            </w:tcBorders>
          </w:tcPr>
          <w:p w:rsidR="000D57A3" w:rsidRPr="008B47FF" w:rsidRDefault="000D57A3" w:rsidP="005F5D1B">
            <w:pPr>
              <w:rPr>
                <w:lang w:val="en-US"/>
              </w:rPr>
            </w:pPr>
          </w:p>
        </w:tc>
        <w:tc>
          <w:tcPr>
            <w:tcW w:w="1418" w:type="dxa"/>
            <w:tcBorders>
              <w:top w:val="single" w:sz="4" w:space="0" w:color="auto"/>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TsC21B1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autogreder de pina la 175 CP, inclusiv imprastierea pamintului la 10 m, in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17,84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431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TsC22K1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Spor la consumurile de ore-utilaj din art. TsC21В1, pentru transportul pamintului pe fiecare 10 m in plus, peste distanta prevazuta, teren catg. II, K=2</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17,84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32,68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495,50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din piatra sparta (de la demolarea), h=20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991,00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2,973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TipB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4 955,00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2. Amenajarea drumuluir de acces spre gradinita PC 67+94, L=241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437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TsC19B1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buldozer din debleu si caseta isistemului rutier in rambleu, inclusiv impingerea pamintului pina la 10 m, in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438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TsC22D1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Spor la consumurile de ore-utilaj din art. TsC19, pentru transportul pamintului pe fiecare 10 m in plus, peste distanta prevazuta la articolele respective TSB19B1 teren catg. II, K-2</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16,31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rambleului pamint de cat.II, cu compactor pe pneuri de 25 t , 8-12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tuluzurilor rambleului cu autogrederul,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DE10A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Instalarea bordurii prefabricate din beton, pentru trotuare БР100.30.15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134,40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jos din piatra sparta de la demolarea, h=12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161,28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h=8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107,52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0,81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TipB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1 344,00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TsE03B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(politura) manuala a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Semanarea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1,38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intrarilo in curti. 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M300, h=15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7,95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9B675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9B6753" w:rsidP="000D57A3">
            <w:pPr>
              <w:numPr>
                <w:ilvl w:val="0"/>
                <w:numId w:val="54"/>
              </w:numPr>
              <w:autoSpaceDE w:val="0"/>
              <w:autoSpaceDN w:val="0"/>
              <w:jc w:val="center"/>
              <w:rPr>
                <w:lang w:val="en-US"/>
              </w:rPr>
            </w:pPr>
            <w:r>
              <w:rPr>
                <w:sz w:val="22"/>
                <w:szCs w:val="22"/>
                <w:lang w:val="en-US"/>
              </w:rPr>
              <w:t>4</w:t>
            </w:r>
            <w:r w:rsidR="000D57A3">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mici, prefabricate din beton B22.5 cu sectiunea de 20x8 cm (БР100.20.8)</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97,00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3. Amenajarea drumuluir de acces spre cimitir PC 79+95, L=274 m</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457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TsC03E1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mecanica cu excavatorul de 0,40 mc, cu motor cu ardere interna si comanda hidraulica, in pamint cu umiditate naturala, descarcare in autovehicule teren catg. I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19,73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V=1.2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2 367,40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pamintului din cariera, exc. 0,4 m.c., incarcarea si transportul la 1 km, pamint gr.II, V-1,99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22,01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V=1.99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4 379,59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21,65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tuluzurilor rambleului cu autogrederul,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rambleului pamint de cat.II, cu compactor pe pneuri de 25 t , 8-12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22,01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DE10A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Instalarea bordurii prefabricate din beton, pentru trotuare БР100.30.15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260,00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jos din beton acfaltic de la demolarea, h=12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181,08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sus din piatra sparta, h=8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120,72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0,91</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TipB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1 509,00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TsH09A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Semanarea acostamentelor</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Dl115</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Consolidarea acostamentelor cu un strat de piatra sparta de 10 cm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243,00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Amenajarea trotuarului. Sapatura manuala de pamint, catg. II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platformei manual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Executarea mecanizata a straturilor de fundatie cu h=12 cm din piatra sparta la trotuare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Imbracaminte de beton asfaltic cu agregate marunte, executata la cald, in grosime de 3,0 cm cu asternere manuala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mici, prefabricate din beton B22.5 cu sectiunea de 20x8 cm (БР100.20.8)</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250,00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4. Amenajarea intrarilor in curti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Excavarea pamintului pentru caseta amenajerii sistemului rutier cu excavatorul  0.4mc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3,75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1 km. V=1.90 t/m3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711,73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TsC51B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3,75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4,92</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697530" w:rsidP="000D57A3">
            <w:pPr>
              <w:numPr>
                <w:ilvl w:val="0"/>
                <w:numId w:val="54"/>
              </w:numPr>
              <w:autoSpaceDE w:val="0"/>
              <w:autoSpaceDN w:val="0"/>
              <w:jc w:val="center"/>
              <w:rPr>
                <w:lang w:val="en-US"/>
              </w:rPr>
            </w:pPr>
            <w:r>
              <w:rPr>
                <w:sz w:val="22"/>
                <w:szCs w:val="22"/>
                <w:lang w:val="en-US"/>
              </w:rPr>
              <w:t>4</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Nivelarea cu autogreder de pina la 175 CP a suprafetei terenului natural si a platformelor de terasamente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16,40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164,00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din piatra sparta (de la demolarea), h=20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327,96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0,98</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697530">
            <w:pPr>
              <w:numPr>
                <w:ilvl w:val="0"/>
                <w:numId w:val="54"/>
              </w:numPr>
              <w:autoSpaceDE w:val="0"/>
              <w:autoSpaceDN w:val="0"/>
              <w:jc w:val="center"/>
              <w:rPr>
                <w:lang w:val="en-US"/>
              </w:rPr>
            </w:pPr>
            <w:r>
              <w:rPr>
                <w:sz w:val="22"/>
                <w:szCs w:val="22"/>
                <w:lang w:val="en-US"/>
              </w:rPr>
              <w:t>47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1 640,00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488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mici, prefabricate din beton cu sectiunea de БР100.20.8 cm, (trotuarelor), asezate pe o fundatie din beton, de 10x20 cm, B22.5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1 010,00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tuburilor prefabricate din beton armat d=0.4m, 2 buc</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0,76</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5. Amenajarea borduri mari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DE10A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prefabricate din beton, pentru trotuare БР100.30.15</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6 390,00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6. Amenajarea trotuarului</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TsA02C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Sapatura manuala de pamint, catg. II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1 045,00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TsE02A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platformei manual</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74,66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4B63CB" w:rsidP="000D57A3">
            <w:pPr>
              <w:numPr>
                <w:ilvl w:val="0"/>
                <w:numId w:val="54"/>
              </w:numPr>
              <w:autoSpaceDE w:val="0"/>
              <w:autoSpaceDN w:val="0"/>
              <w:jc w:val="center"/>
              <w:rPr>
                <w:lang w:val="en-US"/>
              </w:rPr>
            </w:pPr>
            <w:r>
              <w:rPr>
                <w:sz w:val="22"/>
                <w:szCs w:val="22"/>
                <w:lang w:val="en-US"/>
              </w:rPr>
              <w:t>4</w:t>
            </w:r>
            <w:r w:rsidR="000D57A3">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mecanizata a straturilor de fundatie cu h=12 cm din piatra sparta la trotuare (de la demolare)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7 466,00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piatra sparta se adauga sau se scade la norma Dl111, k=-2</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-14 932,00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Dl111</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Executarea mecanizata a straturilor de fundatie cu h=12 cm din piatra sparta la trotuare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7 466,00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Dl112</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Pentru fiecare 1 cm schimbare a grosimii stratului de piatra sparta se adauga sau se scade la norma Dl111, K=-7</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-7 466,00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Imbracaminte de beton asfaltic cu agregate marunte, executata la cald, in grosime de 3,0 cm cu asternere manuala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7 466,00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DE11A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Borduri mici, prefabricate din beton B22.5 cu sectiunea de 20x8 cm (БР100.20.8)</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5 564,00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7. Amenajarea platformelori la statiile auto</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7.1. Terasament</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TsC03F1</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mecanica cu excavatorul de 0,40 mc,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0,94</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4B63CB" w:rsidP="000D57A3">
            <w:pPr>
              <w:numPr>
                <w:ilvl w:val="0"/>
                <w:numId w:val="54"/>
              </w:numPr>
              <w:autoSpaceDE w:val="0"/>
              <w:autoSpaceDN w:val="0"/>
              <w:jc w:val="center"/>
              <w:rPr>
                <w:lang w:val="en-US"/>
              </w:rPr>
            </w:pPr>
            <w:r>
              <w:rPr>
                <w:sz w:val="22"/>
                <w:szCs w:val="22"/>
                <w:lang w:val="en-US"/>
              </w:rPr>
              <w:t>5</w:t>
            </w:r>
            <w:r w:rsidR="000D57A3">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TsI50A3</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Transportarea pamintului cu autobasculanta  la distanta de 3 km. V=1.90 t/m</w:t>
            </w:r>
            <w:r w:rsidRPr="00B31BBB">
              <w:rPr>
                <w:sz w:val="22"/>
                <w:szCs w:val="22"/>
                <w:vertAlign w:val="superscript"/>
                <w:lang w:val="en-US"/>
              </w:rPr>
              <w:t>3</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179,17</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TsE05B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Finisarea platformei rambleului cu autogrederul, teren catg. II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DI96</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stratului de fundare a sistemului rutier de cat.II, cu compactor pe pneuri de 25 t , 8 parcursuri pe o urma</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 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0,62</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7.2. Sistemul rutier</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DA06B2</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Strat drenant din nisip, H-10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DA12C</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jos din piatra sparta de la demolarea, h=26 cm.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53,30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din piatra sparta cu bitum 0,6l/mp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0,123</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DB19G</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 mare Tip MII, executata la cald, in grosime de 6,0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Dl107</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Amorsarea suprafetelor de asfalt cu bitum 0,3l/mp,</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0,06</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B31BBB" w:rsidP="000D57A3">
            <w:pPr>
              <w:numPr>
                <w:ilvl w:val="0"/>
                <w:numId w:val="54"/>
              </w:numPr>
              <w:autoSpaceDE w:val="0"/>
              <w:autoSpaceDN w:val="0"/>
              <w:jc w:val="center"/>
              <w:rPr>
                <w:lang w:val="en-US"/>
              </w:rPr>
            </w:pPr>
            <w:r>
              <w:rPr>
                <w:sz w:val="22"/>
                <w:szCs w:val="22"/>
                <w:lang w:val="en-US"/>
              </w:rPr>
              <w:t>5</w:t>
            </w:r>
            <w:r w:rsidR="000D57A3">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DB16H</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Imbracaminte de beton asfaltic cu agregate marunte, Tip B MII executata la cald, in grosime de 4,0 cm, cu asternere mecanica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205,00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8. Amenajarea parapetelor de protectie</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Dl135</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Executarea parapetului metalic de protectie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386,00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9. Amenajarea stilpilor de dirijare</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4B63CB" w:rsidP="000D57A3">
            <w:pPr>
              <w:numPr>
                <w:ilvl w:val="0"/>
                <w:numId w:val="54"/>
              </w:numPr>
              <w:autoSpaceDE w:val="0"/>
              <w:autoSpaceDN w:val="0"/>
              <w:jc w:val="center"/>
              <w:rPr>
                <w:lang w:val="en-US"/>
              </w:rPr>
            </w:pPr>
            <w:r>
              <w:rPr>
                <w:sz w:val="22"/>
                <w:szCs w:val="22"/>
                <w:lang w:val="en-US"/>
              </w:rPr>
              <w:t>5</w:t>
            </w:r>
            <w:r w:rsidR="000D57A3">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Dl117</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Instalarea mecanizata a stilpilor pentru dirijarea circulatiei rutiere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495,00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10. Amenajarea tumbelor kilometrice</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TsA20B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Sapatura manuala de pamint, 0,5x0.4x0.7m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lastRenderedPageBreak/>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TsC54B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Amenajarea stratului de baza al fundatiei din pietris H=0,10m</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0,20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DE16B</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Amplasarea tumbelor in gropile de fundatie</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7,00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TsD01A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Imprastierea cu lopata a pamintului afinat, in straturi uniforme, de 10-30 cm grosime,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516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TsD04B</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Compactarea cu maiul de mina a umpluturilor executate in sapaturi orizontale sau inclinate la 1/4, inclusiv udarea fiecarui strat de pamint in parte, avind 10 cm grosime pamint coeziv</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0,49</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Dl129</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Consalidarea prin pavare a fundatiei cu piatra bruta d=0.08- 0.12 la drumuri</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3</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0,91</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11. Amenajarea indicatoarelor rutiere</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18</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DF18A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Plantarea stilpilor pentru indicatoare pentru circulatie rutiera din metal, confectionati industrial SCM 1.30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157,00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9</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pentru circulatie rutiera A900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84,00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0</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pentru circulatie rutiera B700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41,00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1</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pentru circulatie rutiera B900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33,00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2</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pentru circulatie rutiera D700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14,00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3</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rutiere BH600x300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12,00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4</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rutiere BH600x900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10,00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5</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DF19A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Montarea indicatoarelor rutiere BH865x700</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6,00</w:t>
            </w:r>
          </w:p>
        </w:tc>
      </w:tr>
      <w:tr w:rsidR="000D57A3" w:rsidRPr="008B47FF" w:rsidTr="000D57A3">
        <w:tc>
          <w:tcPr>
            <w:tcW w:w="710" w:type="dxa"/>
            <w:tcBorders>
              <w:top w:val="nil"/>
              <w:left w:val="single" w:sz="6" w:space="0" w:color="auto"/>
              <w:bottom w:val="nil"/>
              <w:right w:val="nil"/>
            </w:tcBorders>
          </w:tcPr>
          <w:p w:rsidR="000D57A3" w:rsidRPr="008B47FF" w:rsidRDefault="000D57A3" w:rsidP="005F5D1B">
            <w:pPr>
              <w:jc w:val="center"/>
              <w:rPr>
                <w:lang w:val="en-US"/>
              </w:rPr>
            </w:pPr>
          </w:p>
        </w:tc>
        <w:tc>
          <w:tcPr>
            <w:tcW w:w="1417" w:type="dxa"/>
            <w:tcBorders>
              <w:top w:val="nil"/>
              <w:left w:val="single" w:sz="6" w:space="0" w:color="auto"/>
              <w:bottom w:val="nil"/>
              <w:right w:val="nil"/>
            </w:tcBorders>
          </w:tcPr>
          <w:p w:rsidR="000D57A3" w:rsidRPr="008B47FF" w:rsidRDefault="000D57A3" w:rsidP="005F5D1B">
            <w:pPr>
              <w:rPr>
                <w:lang w:val="en-US"/>
              </w:rPr>
            </w:pPr>
          </w:p>
        </w:tc>
        <w:tc>
          <w:tcPr>
            <w:tcW w:w="5812" w:type="dxa"/>
            <w:tcBorders>
              <w:top w:val="nil"/>
              <w:left w:val="single" w:sz="6" w:space="0" w:color="auto"/>
              <w:bottom w:val="nil"/>
              <w:right w:val="nil"/>
            </w:tcBorders>
          </w:tcPr>
          <w:p w:rsidR="000D57A3" w:rsidRPr="008B47FF" w:rsidRDefault="000D57A3" w:rsidP="005F5D1B">
            <w:pPr>
              <w:rPr>
                <w:b/>
                <w:bCs/>
                <w:lang w:val="en-US"/>
              </w:rPr>
            </w:pPr>
            <w:r w:rsidRPr="008B47FF">
              <w:rPr>
                <w:b/>
                <w:bCs/>
                <w:sz w:val="22"/>
                <w:szCs w:val="22"/>
                <w:lang w:val="en-US"/>
              </w:rPr>
              <w:t xml:space="preserve">12. Amenajarea marcajului rutier </w:t>
            </w:r>
          </w:p>
        </w:tc>
        <w:tc>
          <w:tcPr>
            <w:tcW w:w="992" w:type="dxa"/>
            <w:tcBorders>
              <w:top w:val="nil"/>
              <w:left w:val="single" w:sz="6" w:space="0" w:color="auto"/>
              <w:bottom w:val="nil"/>
              <w:right w:val="nil"/>
            </w:tcBorders>
          </w:tcPr>
          <w:p w:rsidR="000D57A3" w:rsidRPr="008B47FF" w:rsidRDefault="000D57A3" w:rsidP="005F5D1B">
            <w:pPr>
              <w:rPr>
                <w:lang w:val="en-US"/>
              </w:rPr>
            </w:pPr>
          </w:p>
        </w:tc>
        <w:tc>
          <w:tcPr>
            <w:tcW w:w="1418" w:type="dxa"/>
            <w:tcBorders>
              <w:top w:val="nil"/>
              <w:left w:val="single" w:sz="6" w:space="0" w:color="auto"/>
              <w:bottom w:val="nil"/>
              <w:right w:val="single" w:sz="6" w:space="0" w:color="auto"/>
            </w:tcBorders>
          </w:tcPr>
          <w:p w:rsidR="000D57A3" w:rsidRPr="008B47FF" w:rsidRDefault="000D57A3" w:rsidP="005F5D1B">
            <w:pPr>
              <w:rPr>
                <w:lang w:val="en-US"/>
              </w:rPr>
            </w:pP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0D57A3" w:rsidP="000D57A3">
            <w:pPr>
              <w:numPr>
                <w:ilvl w:val="0"/>
                <w:numId w:val="54"/>
              </w:numPr>
              <w:autoSpaceDE w:val="0"/>
              <w:autoSpaceDN w:val="0"/>
              <w:jc w:val="center"/>
              <w:rPr>
                <w:lang w:val="en-US"/>
              </w:rPr>
            </w:pPr>
            <w:r>
              <w:rPr>
                <w:sz w:val="22"/>
                <w:szCs w:val="22"/>
                <w:lang w:val="en-US"/>
              </w:rPr>
              <w:t>6</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DF17A</w:t>
            </w: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 xml:space="preserve">Amenajarea marcajului rutier </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r w:rsidRPr="00B31BBB">
              <w:rPr>
                <w:sz w:val="22"/>
                <w:szCs w:val="22"/>
                <w:vertAlign w:val="superscript"/>
                <w:lang w:val="en-US"/>
              </w:rPr>
              <w:t>2</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2 134,60</w:t>
            </w:r>
          </w:p>
        </w:tc>
      </w:tr>
      <w:tr w:rsidR="000D57A3" w:rsidRPr="008B47FF" w:rsidTr="000D57A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0D57A3" w:rsidRPr="008B47FF" w:rsidRDefault="004B63CB" w:rsidP="000D57A3">
            <w:pPr>
              <w:numPr>
                <w:ilvl w:val="0"/>
                <w:numId w:val="54"/>
              </w:numPr>
              <w:autoSpaceDE w:val="0"/>
              <w:autoSpaceDN w:val="0"/>
              <w:jc w:val="center"/>
              <w:rPr>
                <w:lang w:val="en-US"/>
              </w:rPr>
            </w:pPr>
            <w:r>
              <w:rPr>
                <w:sz w:val="22"/>
                <w:szCs w:val="22"/>
                <w:lang w:val="en-US"/>
              </w:rPr>
              <w:t>5</w:t>
            </w:r>
            <w:r w:rsidR="000D57A3">
              <w:rPr>
                <w:sz w:val="22"/>
                <w:szCs w:val="22"/>
                <w:lang w:val="en-US"/>
              </w:rPr>
              <w:t>7</w:t>
            </w:r>
          </w:p>
        </w:tc>
        <w:tc>
          <w:tcPr>
            <w:tcW w:w="1417"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DF26A</w:t>
            </w:r>
          </w:p>
          <w:p w:rsidR="000D57A3" w:rsidRPr="008B47FF" w:rsidRDefault="000D57A3" w:rsidP="005F5D1B">
            <w:pPr>
              <w:rPr>
                <w:lang w:val="en-US"/>
              </w:rPr>
            </w:pPr>
          </w:p>
        </w:tc>
        <w:tc>
          <w:tcPr>
            <w:tcW w:w="5812" w:type="dxa"/>
            <w:tcBorders>
              <w:top w:val="single" w:sz="4" w:space="0" w:color="auto"/>
              <w:bottom w:val="single" w:sz="4" w:space="0" w:color="auto"/>
            </w:tcBorders>
          </w:tcPr>
          <w:p w:rsidR="000D57A3" w:rsidRPr="008B47FF" w:rsidRDefault="000D57A3" w:rsidP="005F5D1B">
            <w:pPr>
              <w:rPr>
                <w:lang w:val="en-US"/>
              </w:rPr>
            </w:pPr>
            <w:r w:rsidRPr="008B47FF">
              <w:rPr>
                <w:sz w:val="22"/>
                <w:szCs w:val="22"/>
                <w:lang w:val="en-US"/>
              </w:rPr>
              <w:t>Marcaj longitudinal, cu banda din material termoplastic reflectorizant</w:t>
            </w:r>
          </w:p>
        </w:tc>
        <w:tc>
          <w:tcPr>
            <w:tcW w:w="992"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0D57A3" w:rsidRPr="008B47FF" w:rsidRDefault="000D57A3" w:rsidP="005F5D1B">
            <w:pPr>
              <w:jc w:val="center"/>
              <w:rPr>
                <w:lang w:val="en-US"/>
              </w:rPr>
            </w:pPr>
            <w:r w:rsidRPr="008B47FF">
              <w:rPr>
                <w:sz w:val="22"/>
                <w:szCs w:val="22"/>
                <w:lang w:val="en-US"/>
              </w:rPr>
              <w:t>1 260,00</w:t>
            </w:r>
          </w:p>
        </w:tc>
      </w:tr>
    </w:tbl>
    <w:p w:rsidR="00F5783B" w:rsidRDefault="00F5783B" w:rsidP="0024777B"/>
    <w:p w:rsidR="008D2592" w:rsidRDefault="008D2592"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B31BBB" w:rsidRDefault="00B31BBB" w:rsidP="00526927">
      <w:pPr>
        <w:pStyle w:val="af2"/>
        <w:rPr>
          <w:b/>
          <w:bCs/>
          <w:lang w:val="en-US"/>
        </w:rPr>
      </w:pPr>
    </w:p>
    <w:p w:rsidR="008D2592" w:rsidRDefault="008D2592"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D34354" w:rsidRPr="0062797B" w:rsidRDefault="00D34354" w:rsidP="00D34354">
      <w:pPr>
        <w:pStyle w:val="Style3"/>
        <w:tabs>
          <w:tab w:val="left" w:pos="567"/>
        </w:tabs>
        <w:ind w:left="0" w:firstLine="0"/>
        <w:jc w:val="center"/>
      </w:pPr>
      <w:bookmarkStart w:id="336" w:name="_Toc449692121"/>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457302"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5F5D1B" w:rsidRDefault="005F5D1B"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31.95pt" o:ole="" fillcolor="window">
                              <v:imagedata r:id="rId8" o:title=""/>
                            </v:shape>
                            <o:OLEObject Type="Embed" ProgID="Word.Picture.8" ShapeID="_x0000_i1025" DrawAspect="Content" ObjectID="_1559971652"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741" w:rsidRDefault="003E0741">
      <w:r>
        <w:separator/>
      </w:r>
    </w:p>
  </w:endnote>
  <w:endnote w:type="continuationSeparator" w:id="0">
    <w:p w:rsidR="003E0741" w:rsidRDefault="003E0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D1B" w:rsidRDefault="00457302" w:rsidP="00FC4A84">
    <w:pPr>
      <w:pStyle w:val="a4"/>
      <w:framePr w:wrap="around" w:vAnchor="text" w:hAnchor="margin" w:xAlign="right" w:y="1"/>
      <w:rPr>
        <w:rStyle w:val="a6"/>
      </w:rPr>
    </w:pPr>
    <w:r>
      <w:rPr>
        <w:rStyle w:val="a6"/>
      </w:rPr>
      <w:fldChar w:fldCharType="begin"/>
    </w:r>
    <w:r w:rsidR="005F5D1B">
      <w:rPr>
        <w:rStyle w:val="a6"/>
      </w:rPr>
      <w:instrText xml:space="preserve">PAGE  </w:instrText>
    </w:r>
    <w:r>
      <w:rPr>
        <w:rStyle w:val="a6"/>
      </w:rPr>
      <w:fldChar w:fldCharType="end"/>
    </w:r>
  </w:p>
  <w:p w:rsidR="005F5D1B" w:rsidRDefault="005F5D1B"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D1B" w:rsidRDefault="00457302" w:rsidP="00FC4A84">
    <w:pPr>
      <w:pStyle w:val="a4"/>
      <w:framePr w:wrap="around" w:vAnchor="text" w:hAnchor="margin" w:xAlign="right" w:y="1"/>
      <w:rPr>
        <w:rStyle w:val="a6"/>
      </w:rPr>
    </w:pPr>
    <w:r>
      <w:rPr>
        <w:rStyle w:val="a6"/>
      </w:rPr>
      <w:fldChar w:fldCharType="begin"/>
    </w:r>
    <w:r w:rsidR="005F5D1B">
      <w:rPr>
        <w:rStyle w:val="a6"/>
      </w:rPr>
      <w:instrText xml:space="preserve">PAGE  </w:instrText>
    </w:r>
    <w:r>
      <w:rPr>
        <w:rStyle w:val="a6"/>
      </w:rPr>
      <w:fldChar w:fldCharType="separate"/>
    </w:r>
    <w:r w:rsidR="00B31BBB">
      <w:rPr>
        <w:rStyle w:val="a6"/>
      </w:rPr>
      <w:t>73</w:t>
    </w:r>
    <w:r>
      <w:rPr>
        <w:rStyle w:val="a6"/>
      </w:rPr>
      <w:fldChar w:fldCharType="end"/>
    </w:r>
  </w:p>
  <w:p w:rsidR="005F5D1B" w:rsidRDefault="005F5D1B"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741" w:rsidRDefault="003E0741">
      <w:r>
        <w:separator/>
      </w:r>
    </w:p>
  </w:footnote>
  <w:footnote w:type="continuationSeparator" w:id="0">
    <w:p w:rsidR="003E0741" w:rsidRDefault="003E07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300B5"/>
    <w:multiLevelType w:val="hybridMultilevel"/>
    <w:tmpl w:val="CB74A160"/>
    <w:lvl w:ilvl="0" w:tplc="865CF760">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nsid w:val="1CD25418"/>
    <w:multiLevelType w:val="hybridMultilevel"/>
    <w:tmpl w:val="22EE7BBC"/>
    <w:lvl w:ilvl="0" w:tplc="3938857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nsid w:val="69B52323"/>
    <w:multiLevelType w:val="hybridMultilevel"/>
    <w:tmpl w:val="8224450C"/>
    <w:lvl w:ilvl="0" w:tplc="BBB48BF6">
      <w:start w:val="1"/>
      <w:numFmt w:val="decimal"/>
      <w:lvlText w:val="%1"/>
      <w:lvlJc w:val="righ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9">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2">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3"/>
  </w:num>
  <w:num w:numId="3">
    <w:abstractNumId w:val="16"/>
  </w:num>
  <w:num w:numId="4">
    <w:abstractNumId w:val="6"/>
  </w:num>
  <w:num w:numId="5">
    <w:abstractNumId w:val="9"/>
  </w:num>
  <w:num w:numId="6">
    <w:abstractNumId w:val="40"/>
  </w:num>
  <w:num w:numId="7">
    <w:abstractNumId w:val="41"/>
  </w:num>
  <w:num w:numId="8">
    <w:abstractNumId w:val="50"/>
  </w:num>
  <w:num w:numId="9">
    <w:abstractNumId w:val="20"/>
  </w:num>
  <w:num w:numId="10">
    <w:abstractNumId w:val="19"/>
  </w:num>
  <w:num w:numId="11">
    <w:abstractNumId w:val="33"/>
  </w:num>
  <w:num w:numId="12">
    <w:abstractNumId w:val="23"/>
  </w:num>
  <w:num w:numId="13">
    <w:abstractNumId w:val="42"/>
  </w:num>
  <w:num w:numId="14">
    <w:abstractNumId w:val="45"/>
  </w:num>
  <w:num w:numId="15">
    <w:abstractNumId w:val="48"/>
  </w:num>
  <w:num w:numId="16">
    <w:abstractNumId w:val="18"/>
  </w:num>
  <w:num w:numId="17">
    <w:abstractNumId w:val="39"/>
  </w:num>
  <w:num w:numId="18">
    <w:abstractNumId w:val="35"/>
  </w:num>
  <w:num w:numId="19">
    <w:abstractNumId w:val="13"/>
  </w:num>
  <w:num w:numId="20">
    <w:abstractNumId w:val="25"/>
  </w:num>
  <w:num w:numId="21">
    <w:abstractNumId w:val="17"/>
  </w:num>
  <w:num w:numId="22">
    <w:abstractNumId w:val="6"/>
    <w:lvlOverride w:ilvl="0">
      <w:startOverride w:val="1"/>
    </w:lvlOverride>
  </w:num>
  <w:num w:numId="23">
    <w:abstractNumId w:val="52"/>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2"/>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7"/>
  </w:num>
  <w:num w:numId="40">
    <w:abstractNumId w:val="29"/>
  </w:num>
  <w:num w:numId="41">
    <w:abstractNumId w:val="34"/>
  </w:num>
  <w:num w:numId="42">
    <w:abstractNumId w:val="26"/>
  </w:num>
  <w:num w:numId="43">
    <w:abstractNumId w:val="37"/>
  </w:num>
  <w:num w:numId="44">
    <w:abstractNumId w:val="51"/>
  </w:num>
  <w:num w:numId="45">
    <w:abstractNumId w:val="10"/>
  </w:num>
  <w:num w:numId="46">
    <w:abstractNumId w:val="28"/>
  </w:num>
  <w:num w:numId="47">
    <w:abstractNumId w:val="43"/>
  </w:num>
  <w:num w:numId="48">
    <w:abstractNumId w:val="3"/>
  </w:num>
  <w:num w:numId="49">
    <w:abstractNumId w:val="47"/>
  </w:num>
  <w:num w:numId="50">
    <w:abstractNumId w:val="4"/>
  </w:num>
  <w:num w:numId="51">
    <w:abstractNumId w:val="49"/>
  </w:num>
  <w:num w:numId="52">
    <w:abstractNumId w:val="7"/>
  </w:num>
  <w:num w:numId="53">
    <w:abstractNumId w:val="24"/>
  </w:num>
  <w:num w:numId="54">
    <w:abstractNumId w:val="11"/>
  </w:num>
  <w:num w:numId="55">
    <w:abstractNumId w:val="4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7A3"/>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08C2"/>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2B4"/>
    <w:rsid w:val="003526B7"/>
    <w:rsid w:val="00352706"/>
    <w:rsid w:val="003532C9"/>
    <w:rsid w:val="00357C27"/>
    <w:rsid w:val="00362BAA"/>
    <w:rsid w:val="00365439"/>
    <w:rsid w:val="00365ED7"/>
    <w:rsid w:val="003678EF"/>
    <w:rsid w:val="003753C9"/>
    <w:rsid w:val="00387183"/>
    <w:rsid w:val="00393633"/>
    <w:rsid w:val="003C0757"/>
    <w:rsid w:val="003C6231"/>
    <w:rsid w:val="003D6C24"/>
    <w:rsid w:val="003E0741"/>
    <w:rsid w:val="003E121D"/>
    <w:rsid w:val="003E625D"/>
    <w:rsid w:val="003F2D33"/>
    <w:rsid w:val="003F69B5"/>
    <w:rsid w:val="003F7B12"/>
    <w:rsid w:val="00402809"/>
    <w:rsid w:val="00411F11"/>
    <w:rsid w:val="0041463B"/>
    <w:rsid w:val="004238E3"/>
    <w:rsid w:val="0043122B"/>
    <w:rsid w:val="00432025"/>
    <w:rsid w:val="004326DC"/>
    <w:rsid w:val="00434003"/>
    <w:rsid w:val="00437A04"/>
    <w:rsid w:val="00455636"/>
    <w:rsid w:val="00457302"/>
    <w:rsid w:val="00460C1D"/>
    <w:rsid w:val="004635CC"/>
    <w:rsid w:val="004736CD"/>
    <w:rsid w:val="00480B13"/>
    <w:rsid w:val="00490F2F"/>
    <w:rsid w:val="00492284"/>
    <w:rsid w:val="00495E84"/>
    <w:rsid w:val="004A09C7"/>
    <w:rsid w:val="004A6D3B"/>
    <w:rsid w:val="004A75F4"/>
    <w:rsid w:val="004B63CB"/>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5D1B"/>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97530"/>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12535"/>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5780D"/>
    <w:rsid w:val="00863DFD"/>
    <w:rsid w:val="00867197"/>
    <w:rsid w:val="00867965"/>
    <w:rsid w:val="00872733"/>
    <w:rsid w:val="008804BE"/>
    <w:rsid w:val="00885C77"/>
    <w:rsid w:val="00890F8E"/>
    <w:rsid w:val="008962EB"/>
    <w:rsid w:val="0089739E"/>
    <w:rsid w:val="008A1048"/>
    <w:rsid w:val="008A120E"/>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2895"/>
    <w:rsid w:val="00975157"/>
    <w:rsid w:val="00975965"/>
    <w:rsid w:val="0099120E"/>
    <w:rsid w:val="009955C7"/>
    <w:rsid w:val="009A32A5"/>
    <w:rsid w:val="009A4745"/>
    <w:rsid w:val="009B1B57"/>
    <w:rsid w:val="009B1D57"/>
    <w:rsid w:val="009B6753"/>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4B2"/>
    <w:rsid w:val="00A969A3"/>
    <w:rsid w:val="00AA719D"/>
    <w:rsid w:val="00AC0688"/>
    <w:rsid w:val="00AC371F"/>
    <w:rsid w:val="00AC4F2D"/>
    <w:rsid w:val="00AD356C"/>
    <w:rsid w:val="00AE1092"/>
    <w:rsid w:val="00AE34C9"/>
    <w:rsid w:val="00B017F5"/>
    <w:rsid w:val="00B02DAD"/>
    <w:rsid w:val="00B076FE"/>
    <w:rsid w:val="00B1195A"/>
    <w:rsid w:val="00B12FEC"/>
    <w:rsid w:val="00B14162"/>
    <w:rsid w:val="00B20A28"/>
    <w:rsid w:val="00B2113C"/>
    <w:rsid w:val="00B21838"/>
    <w:rsid w:val="00B23F14"/>
    <w:rsid w:val="00B259B8"/>
    <w:rsid w:val="00B26AAD"/>
    <w:rsid w:val="00B310AB"/>
    <w:rsid w:val="00B31BBB"/>
    <w:rsid w:val="00B370E7"/>
    <w:rsid w:val="00B4498A"/>
    <w:rsid w:val="00B50E45"/>
    <w:rsid w:val="00B51D7B"/>
    <w:rsid w:val="00B53FF1"/>
    <w:rsid w:val="00B56E9C"/>
    <w:rsid w:val="00B616A0"/>
    <w:rsid w:val="00B639EE"/>
    <w:rsid w:val="00B85C39"/>
    <w:rsid w:val="00B87C99"/>
    <w:rsid w:val="00B9541B"/>
    <w:rsid w:val="00B95BB9"/>
    <w:rsid w:val="00BA0C7F"/>
    <w:rsid w:val="00BA2104"/>
    <w:rsid w:val="00BB0FA6"/>
    <w:rsid w:val="00BB1CE3"/>
    <w:rsid w:val="00BB202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57BD3"/>
    <w:rsid w:val="00C61140"/>
    <w:rsid w:val="00C67ADD"/>
    <w:rsid w:val="00C7134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11C"/>
    <w:rsid w:val="00D34354"/>
    <w:rsid w:val="00D351C4"/>
    <w:rsid w:val="00D35A7B"/>
    <w:rsid w:val="00D5578D"/>
    <w:rsid w:val="00D67CBF"/>
    <w:rsid w:val="00D75851"/>
    <w:rsid w:val="00D77D7D"/>
    <w:rsid w:val="00D841B1"/>
    <w:rsid w:val="00D84A05"/>
    <w:rsid w:val="00D85154"/>
    <w:rsid w:val="00D93491"/>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105A"/>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2C20"/>
    <w:rsid w:val="00F04BD6"/>
    <w:rsid w:val="00F05D5B"/>
    <w:rsid w:val="00F10E97"/>
    <w:rsid w:val="00F1697A"/>
    <w:rsid w:val="00F31AF6"/>
    <w:rsid w:val="00F33D3E"/>
    <w:rsid w:val="00F40911"/>
    <w:rsid w:val="00F5026F"/>
    <w:rsid w:val="00F534F6"/>
    <w:rsid w:val="00F541AB"/>
    <w:rsid w:val="00F5783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0D57A3"/>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81094-4853-4F53-BB3D-66F41682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73</Pages>
  <Words>27016</Words>
  <Characters>153993</Characters>
  <Application>Microsoft Office Word</Application>
  <DocSecurity>0</DocSecurity>
  <Lines>1283</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180648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22</cp:revision>
  <cp:lastPrinted>2017-04-06T08:17:00Z</cp:lastPrinted>
  <dcterms:created xsi:type="dcterms:W3CDTF">2017-06-24T12:19:00Z</dcterms:created>
  <dcterms:modified xsi:type="dcterms:W3CDTF">2017-06-26T05:41:00Z</dcterms:modified>
</cp:coreProperties>
</file>